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0775" w:rsidRDefault="00DD7FD0">
      <w:pPr>
        <w:widowControl/>
        <w:spacing w:before="120" w:line="480" w:lineRule="exact"/>
        <w:jc w:val="left"/>
        <w:rPr>
          <w:rFonts w:ascii="微软雅黑" w:eastAsia="微软雅黑" w:hAnsi="微软雅黑" w:cs="仿宋"/>
          <w:b/>
          <w:bCs/>
          <w:sz w:val="24"/>
          <w:szCs w:val="24"/>
        </w:rPr>
      </w:pPr>
      <w:r>
        <w:rPr>
          <w:rFonts w:ascii="微软雅黑" w:eastAsia="微软雅黑" w:hAnsi="微软雅黑" w:cs="仿宋"/>
          <w:b/>
          <w:bCs/>
          <w:sz w:val="24"/>
          <w:szCs w:val="24"/>
        </w:rPr>
        <w:t>附件：设备采购技术要求</w:t>
      </w:r>
    </w:p>
    <w:p w:rsidR="00E20775" w:rsidRDefault="00A54442">
      <w:pPr>
        <w:spacing w:line="288" w:lineRule="auto"/>
        <w:ind w:firstLineChars="200" w:firstLine="480"/>
        <w:jc w:val="center"/>
        <w:rPr>
          <w:rFonts w:ascii="微软雅黑" w:eastAsia="微软雅黑" w:hAnsi="微软雅黑"/>
          <w:sz w:val="24"/>
        </w:rPr>
      </w:pPr>
      <w:r w:rsidRPr="00A54442">
        <w:rPr>
          <w:rFonts w:ascii="微软雅黑" w:eastAsia="微软雅黑" w:hAnsi="微软雅黑"/>
          <w:noProof/>
          <w:sz w:val="24"/>
        </w:rPr>
        <w:drawing>
          <wp:inline distT="0" distB="0" distL="0" distR="0">
            <wp:extent cx="6188710" cy="1873602"/>
            <wp:effectExtent l="0" t="0" r="2540" b="0"/>
            <wp:docPr id="14" name="图片 14" descr="H:\WeChat Files\wxid_5kmteivun8bj22\FileStorage\Temp\1bf35ea4d27d7571f7749fd9bf786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eChat Files\wxid_5kmteivun8bj22\FileStorage\Temp\1bf35ea4d27d7571f7749fd9bf7863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87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775" w:rsidRDefault="00DD7FD0">
      <w:pPr>
        <w:spacing w:line="288" w:lineRule="auto"/>
        <w:ind w:firstLineChars="200" w:firstLine="480"/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图</w:t>
      </w: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fldChar w:fldCharType="begin"/>
      </w:r>
      <w:r>
        <w:rPr>
          <w:rFonts w:ascii="微软雅黑" w:eastAsia="微软雅黑" w:hAnsi="微软雅黑" w:hint="eastAsia"/>
          <w:sz w:val="24"/>
        </w:rPr>
        <w:instrText xml:space="preserve"> SEQ </w:instrText>
      </w:r>
      <w:r>
        <w:rPr>
          <w:rFonts w:ascii="微软雅黑" w:eastAsia="微软雅黑" w:hAnsi="微软雅黑" w:hint="eastAsia"/>
          <w:sz w:val="24"/>
        </w:rPr>
        <w:instrText>图</w:instrText>
      </w:r>
      <w:r>
        <w:rPr>
          <w:rFonts w:ascii="微软雅黑" w:eastAsia="微软雅黑" w:hAnsi="微软雅黑" w:hint="eastAsia"/>
          <w:sz w:val="24"/>
        </w:rPr>
        <w:instrText xml:space="preserve"> \* ARABIC </w:instrText>
      </w:r>
      <w:r>
        <w:rPr>
          <w:rFonts w:ascii="微软雅黑" w:eastAsia="微软雅黑" w:hAnsi="微软雅黑" w:hint="eastAsia"/>
          <w:sz w:val="24"/>
        </w:rPr>
        <w:fldChar w:fldCharType="separate"/>
      </w:r>
      <w:r>
        <w:rPr>
          <w:rFonts w:ascii="微软雅黑" w:eastAsia="微软雅黑" w:hAnsi="微软雅黑" w:hint="eastAsia"/>
          <w:sz w:val="24"/>
        </w:rPr>
        <w:t>1</w:t>
      </w:r>
      <w:r>
        <w:rPr>
          <w:rFonts w:ascii="微软雅黑" w:eastAsia="微软雅黑" w:hAnsi="微软雅黑" w:hint="eastAsia"/>
          <w:sz w:val="24"/>
        </w:rPr>
        <w:fldChar w:fldCharType="end"/>
      </w: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整体布局图</w:t>
      </w:r>
      <w:bookmarkStart w:id="0" w:name="_GoBack"/>
      <w:bookmarkEnd w:id="0"/>
    </w:p>
    <w:p w:rsidR="00E20775" w:rsidRDefault="00DD7FD0">
      <w:pPr>
        <w:numPr>
          <w:ilvl w:val="0"/>
          <w:numId w:val="1"/>
        </w:numPr>
        <w:spacing w:line="288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包含</w:t>
      </w:r>
      <w:r>
        <w:rPr>
          <w:rFonts w:ascii="微软雅黑" w:eastAsia="微软雅黑" w:hAnsi="微软雅黑" w:hint="eastAsia"/>
          <w:sz w:val="24"/>
        </w:rPr>
        <w:t>76.3</w:t>
      </w:r>
      <w:r>
        <w:rPr>
          <w:rFonts w:ascii="微软雅黑" w:eastAsia="微软雅黑" w:hAnsi="微软雅黑" w:hint="eastAsia"/>
          <w:sz w:val="24"/>
        </w:rPr>
        <w:t>米</w:t>
      </w:r>
      <w:proofErr w:type="gramStart"/>
      <w:r>
        <w:rPr>
          <w:rFonts w:ascii="微软雅黑" w:eastAsia="微软雅黑" w:hAnsi="微软雅黑" w:hint="eastAsia"/>
          <w:sz w:val="24"/>
        </w:rPr>
        <w:t>主体</w:t>
      </w:r>
      <w:r>
        <w:rPr>
          <w:rFonts w:ascii="微软雅黑" w:eastAsia="微软雅黑" w:hAnsi="微软雅黑" w:hint="eastAsia"/>
          <w:sz w:val="24"/>
        </w:rPr>
        <w:t>产线</w:t>
      </w:r>
      <w:r>
        <w:rPr>
          <w:rFonts w:ascii="微软雅黑" w:eastAsia="微软雅黑" w:hAnsi="微软雅黑" w:hint="eastAsia"/>
          <w:sz w:val="24"/>
        </w:rPr>
        <w:t>和</w:t>
      </w:r>
      <w:proofErr w:type="gramEnd"/>
      <w:r>
        <w:rPr>
          <w:rFonts w:ascii="微软雅黑" w:eastAsia="微软雅黑" w:hAnsi="微软雅黑" w:hint="eastAsia"/>
          <w:sz w:val="24"/>
        </w:rPr>
        <w:t>6</w:t>
      </w:r>
      <w:r>
        <w:rPr>
          <w:rFonts w:ascii="微软雅黑" w:eastAsia="微软雅黑" w:hAnsi="微软雅黑" w:hint="eastAsia"/>
          <w:sz w:val="24"/>
        </w:rPr>
        <w:t>米无动力辅助滚筒线，线体</w:t>
      </w:r>
      <w:r>
        <w:rPr>
          <w:rFonts w:ascii="微软雅黑" w:eastAsia="微软雅黑" w:hAnsi="微软雅黑" w:hint="eastAsia"/>
          <w:sz w:val="24"/>
        </w:rPr>
        <w:t>高度</w:t>
      </w:r>
      <w:r w:rsidR="00C05777">
        <w:rPr>
          <w:rFonts w:ascii="微软雅黑" w:eastAsia="微软雅黑" w:hAnsi="微软雅黑"/>
          <w:sz w:val="24"/>
        </w:rPr>
        <w:t>750</w:t>
      </w:r>
      <w:r>
        <w:rPr>
          <w:rFonts w:ascii="微软雅黑" w:eastAsia="微软雅黑" w:hAnsi="微软雅黑" w:hint="eastAsia"/>
          <w:sz w:val="24"/>
        </w:rPr>
        <w:t>mm</w:t>
      </w:r>
      <w:r>
        <w:rPr>
          <w:rFonts w:ascii="微软雅黑" w:eastAsia="微软雅黑" w:hAnsi="微软雅黑" w:hint="eastAsia"/>
          <w:sz w:val="24"/>
        </w:rPr>
        <w:t>（</w:t>
      </w:r>
      <w:r>
        <w:rPr>
          <w:rFonts w:ascii="微软雅黑" w:eastAsia="微软雅黑" w:hAnsi="微软雅黑" w:hint="eastAsia"/>
          <w:sz w:val="24"/>
        </w:rPr>
        <w:t>地脚</w:t>
      </w:r>
      <w:r w:rsidR="00C05777">
        <w:rPr>
          <w:rFonts w:ascii="微软雅黑" w:eastAsia="微软雅黑" w:hAnsi="微软雅黑" w:hint="eastAsia"/>
          <w:sz w:val="24"/>
        </w:rPr>
        <w:t>高度可</w:t>
      </w:r>
      <w:r>
        <w:rPr>
          <w:rFonts w:ascii="微软雅黑" w:eastAsia="微软雅黑" w:hAnsi="微软雅黑" w:hint="eastAsia"/>
          <w:sz w:val="24"/>
        </w:rPr>
        <w:t>调</w:t>
      </w:r>
      <w:r w:rsidR="00C05777">
        <w:rPr>
          <w:rFonts w:ascii="微软雅黑" w:eastAsia="微软雅黑" w:hAnsi="微软雅黑" w:hint="eastAsia"/>
          <w:sz w:val="24"/>
        </w:rPr>
        <w:t>）</w:t>
      </w:r>
      <w:r>
        <w:rPr>
          <w:rFonts w:ascii="微软雅黑" w:eastAsia="微软雅黑" w:hAnsi="微软雅黑" w:hint="eastAsia"/>
          <w:sz w:val="24"/>
        </w:rPr>
        <w:t>，</w:t>
      </w:r>
      <w:r>
        <w:rPr>
          <w:rFonts w:ascii="微软雅黑" w:eastAsia="微软雅黑" w:hAnsi="微软雅黑" w:hint="eastAsia"/>
          <w:sz w:val="24"/>
        </w:rPr>
        <w:t>总</w:t>
      </w:r>
      <w:r>
        <w:rPr>
          <w:rFonts w:ascii="微软雅黑" w:eastAsia="微软雅黑" w:hAnsi="微软雅黑" w:hint="eastAsia"/>
          <w:sz w:val="24"/>
        </w:rPr>
        <w:t>宽度</w:t>
      </w:r>
      <w:r>
        <w:rPr>
          <w:rFonts w:ascii="微软雅黑" w:eastAsia="微软雅黑" w:hAnsi="微软雅黑" w:hint="eastAsia"/>
          <w:sz w:val="24"/>
        </w:rPr>
        <w:t>1</w:t>
      </w:r>
      <w:r>
        <w:rPr>
          <w:rFonts w:ascii="微软雅黑" w:eastAsia="微软雅黑" w:hAnsi="微软雅黑" w:hint="eastAsia"/>
          <w:sz w:val="24"/>
        </w:rPr>
        <w:t>0</w:t>
      </w:r>
      <w:r>
        <w:rPr>
          <w:rFonts w:ascii="微软雅黑" w:eastAsia="微软雅黑" w:hAnsi="微软雅黑" w:hint="eastAsia"/>
          <w:sz w:val="24"/>
        </w:rPr>
        <w:t>00mm</w:t>
      </w:r>
      <w:r>
        <w:rPr>
          <w:rFonts w:ascii="微软雅黑" w:eastAsia="微软雅黑" w:hAnsi="微软雅黑" w:hint="eastAsia"/>
          <w:sz w:val="24"/>
        </w:rPr>
        <w:t>，用于跑步机组装包装生产，配套跑步机工艺生产所需静音房</w:t>
      </w:r>
      <w:r>
        <w:rPr>
          <w:rFonts w:ascii="微软雅黑" w:eastAsia="微软雅黑" w:hAnsi="微软雅黑" w:hint="eastAsia"/>
          <w:sz w:val="24"/>
        </w:rPr>
        <w:t>、</w:t>
      </w:r>
      <w:r>
        <w:rPr>
          <w:rFonts w:ascii="微软雅黑" w:eastAsia="微软雅黑" w:hAnsi="微软雅黑" w:hint="eastAsia"/>
          <w:sz w:val="24"/>
        </w:rPr>
        <w:t>结构平台、</w:t>
      </w:r>
      <w:r>
        <w:rPr>
          <w:rFonts w:ascii="微软雅黑" w:eastAsia="微软雅黑" w:hAnsi="微软雅黑" w:hint="eastAsia"/>
          <w:sz w:val="24"/>
        </w:rPr>
        <w:t>平衡吊</w:t>
      </w:r>
      <w:r>
        <w:rPr>
          <w:rFonts w:ascii="微软雅黑" w:eastAsia="微软雅黑" w:hAnsi="微软雅黑" w:hint="eastAsia"/>
          <w:sz w:val="24"/>
        </w:rPr>
        <w:t>、</w:t>
      </w:r>
      <w:r>
        <w:rPr>
          <w:rFonts w:ascii="微软雅黑" w:eastAsia="微软雅黑" w:hAnsi="微软雅黑" w:hint="eastAsia"/>
          <w:sz w:val="24"/>
        </w:rPr>
        <w:t>无动力辅线</w:t>
      </w:r>
      <w:r>
        <w:rPr>
          <w:rFonts w:ascii="微软雅黑" w:eastAsia="微软雅黑" w:hAnsi="微软雅黑" w:hint="eastAsia"/>
          <w:sz w:val="24"/>
        </w:rPr>
        <w:t>等配套设施；</w:t>
      </w:r>
    </w:p>
    <w:p w:rsidR="00E20775" w:rsidRDefault="00DD7FD0">
      <w:pPr>
        <w:numPr>
          <w:ilvl w:val="0"/>
          <w:numId w:val="1"/>
        </w:numPr>
        <w:spacing w:line="288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主线全长</w:t>
      </w:r>
      <w:r>
        <w:rPr>
          <w:rFonts w:ascii="微软雅黑" w:eastAsia="微软雅黑" w:hAnsi="微软雅黑" w:hint="eastAsia"/>
          <w:sz w:val="24"/>
        </w:rPr>
        <w:t>76.3</w:t>
      </w:r>
      <w:r>
        <w:rPr>
          <w:rFonts w:ascii="微软雅黑" w:eastAsia="微软雅黑" w:hAnsi="微软雅黑" w:hint="eastAsia"/>
          <w:sz w:val="24"/>
        </w:rPr>
        <w:t>米，如图示由西向东依次为</w:t>
      </w:r>
      <w:r>
        <w:rPr>
          <w:rFonts w:ascii="微软雅黑" w:eastAsia="微软雅黑" w:hAnsi="微软雅黑" w:hint="eastAsia"/>
          <w:sz w:val="24"/>
        </w:rPr>
        <w:t>67.4</w:t>
      </w:r>
      <w:r>
        <w:rPr>
          <w:rFonts w:ascii="微软雅黑" w:eastAsia="微软雅黑" w:hAnsi="微软雅黑" w:hint="eastAsia"/>
          <w:sz w:val="24"/>
        </w:rPr>
        <w:t>米</w:t>
      </w:r>
      <w:proofErr w:type="gramStart"/>
      <w:r>
        <w:rPr>
          <w:rFonts w:ascii="微软雅黑" w:eastAsia="微软雅黑" w:hAnsi="微软雅黑" w:hint="eastAsia"/>
          <w:sz w:val="24"/>
        </w:rPr>
        <w:t>板链线</w:t>
      </w:r>
      <w:proofErr w:type="gramEnd"/>
      <w:r>
        <w:rPr>
          <w:rFonts w:ascii="微软雅黑" w:eastAsia="微软雅黑" w:hAnsi="微软雅黑" w:hint="eastAsia"/>
          <w:sz w:val="24"/>
        </w:rPr>
        <w:t>，</w:t>
      </w:r>
      <w:r>
        <w:rPr>
          <w:rFonts w:ascii="微软雅黑" w:eastAsia="微软雅黑" w:hAnsi="微软雅黑" w:hint="eastAsia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米无动力</w:t>
      </w:r>
      <w:r w:rsidR="00A54442">
        <w:rPr>
          <w:rFonts w:ascii="微软雅黑" w:eastAsia="微软雅黑" w:hAnsi="微软雅黑" w:hint="eastAsia"/>
          <w:sz w:val="24"/>
        </w:rPr>
        <w:t>滚筒称</w:t>
      </w:r>
      <w:r>
        <w:rPr>
          <w:rFonts w:ascii="微软雅黑" w:eastAsia="微软雅黑" w:hAnsi="微软雅黑" w:hint="eastAsia"/>
          <w:sz w:val="24"/>
        </w:rPr>
        <w:t>，</w:t>
      </w:r>
      <w:r>
        <w:rPr>
          <w:rFonts w:ascii="微软雅黑" w:eastAsia="微软雅黑" w:hAnsi="微软雅黑" w:hint="eastAsia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米无动力滚筒，</w:t>
      </w:r>
      <w:r>
        <w:rPr>
          <w:rFonts w:ascii="微软雅黑" w:eastAsia="微软雅黑" w:hAnsi="微软雅黑" w:hint="eastAsia"/>
          <w:sz w:val="24"/>
        </w:rPr>
        <w:t>1#</w:t>
      </w:r>
      <w:r>
        <w:rPr>
          <w:rFonts w:ascii="微软雅黑" w:eastAsia="微软雅黑" w:hAnsi="微软雅黑" w:hint="eastAsia"/>
          <w:sz w:val="24"/>
        </w:rPr>
        <w:t>打包机，</w:t>
      </w:r>
      <w:r>
        <w:rPr>
          <w:rFonts w:ascii="微软雅黑" w:eastAsia="微软雅黑" w:hAnsi="微软雅黑" w:hint="eastAsia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米动力滚筒，顶升平移，</w:t>
      </w:r>
      <w:r>
        <w:rPr>
          <w:rFonts w:ascii="微软雅黑" w:eastAsia="微软雅黑" w:hAnsi="微软雅黑" w:hint="eastAsia"/>
          <w:sz w:val="24"/>
        </w:rPr>
        <w:t>2.2</w:t>
      </w:r>
      <w:r>
        <w:rPr>
          <w:rFonts w:ascii="微软雅黑" w:eastAsia="微软雅黑" w:hAnsi="微软雅黑" w:hint="eastAsia"/>
          <w:sz w:val="24"/>
        </w:rPr>
        <w:t>米动力滚筒，</w:t>
      </w:r>
      <w:r>
        <w:rPr>
          <w:rFonts w:ascii="微软雅黑" w:eastAsia="微软雅黑" w:hAnsi="微软雅黑" w:hint="eastAsia"/>
          <w:sz w:val="24"/>
        </w:rPr>
        <w:t>2#</w:t>
      </w:r>
      <w:r>
        <w:rPr>
          <w:rFonts w:ascii="微软雅黑" w:eastAsia="微软雅黑" w:hAnsi="微软雅黑" w:hint="eastAsia"/>
          <w:sz w:val="24"/>
        </w:rPr>
        <w:t>打包机</w:t>
      </w:r>
      <w:r>
        <w:rPr>
          <w:rFonts w:ascii="微软雅黑" w:eastAsia="微软雅黑" w:hAnsi="微软雅黑" w:hint="eastAsia"/>
          <w:sz w:val="24"/>
        </w:rPr>
        <w:t>，</w:t>
      </w:r>
      <w:r>
        <w:rPr>
          <w:rFonts w:ascii="微软雅黑" w:eastAsia="微软雅黑" w:hAnsi="微软雅黑" w:hint="eastAsia"/>
          <w:sz w:val="24"/>
        </w:rPr>
        <w:t>2.2</w:t>
      </w:r>
      <w:r>
        <w:rPr>
          <w:rFonts w:ascii="微软雅黑" w:eastAsia="微软雅黑" w:hAnsi="微软雅黑" w:hint="eastAsia"/>
          <w:sz w:val="24"/>
        </w:rPr>
        <w:t>米动力滚筒</w:t>
      </w:r>
      <w:r>
        <w:rPr>
          <w:rFonts w:ascii="微软雅黑" w:eastAsia="微软雅黑" w:hAnsi="微软雅黑" w:hint="eastAsia"/>
          <w:sz w:val="24"/>
        </w:rPr>
        <w:t>，堆垛机</w:t>
      </w:r>
      <w:r>
        <w:rPr>
          <w:rFonts w:ascii="微软雅黑" w:eastAsia="微软雅黑" w:hAnsi="微软雅黑" w:hint="eastAsia"/>
          <w:sz w:val="24"/>
        </w:rPr>
        <w:t>。</w:t>
      </w:r>
    </w:p>
    <w:p w:rsidR="00E20775" w:rsidRDefault="00DD7FD0">
      <w:pPr>
        <w:numPr>
          <w:ilvl w:val="0"/>
          <w:numId w:val="1"/>
        </w:numPr>
        <w:spacing w:line="288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线体为</w:t>
      </w:r>
      <w:proofErr w:type="gramStart"/>
      <w:r>
        <w:rPr>
          <w:rFonts w:ascii="微软雅黑" w:eastAsia="微软雅黑" w:hAnsi="微软雅黑" w:hint="eastAsia"/>
          <w:sz w:val="24"/>
        </w:rPr>
        <w:t>板链线</w:t>
      </w:r>
      <w:proofErr w:type="gramEnd"/>
      <w:r>
        <w:rPr>
          <w:rFonts w:ascii="微软雅黑" w:eastAsia="微软雅黑" w:hAnsi="微软雅黑" w:hint="eastAsia"/>
          <w:sz w:val="24"/>
        </w:rPr>
        <w:t>，链板采用</w:t>
      </w:r>
      <w:r>
        <w:rPr>
          <w:rFonts w:ascii="微软雅黑" w:eastAsia="微软雅黑" w:hAnsi="微软雅黑" w:hint="eastAsia"/>
          <w:sz w:val="24"/>
        </w:rPr>
        <w:t>2.5MM</w:t>
      </w:r>
      <w:r>
        <w:rPr>
          <w:rFonts w:ascii="微软雅黑" w:eastAsia="微软雅黑" w:hAnsi="微软雅黑" w:hint="eastAsia"/>
          <w:sz w:val="24"/>
        </w:rPr>
        <w:t>镀锌</w:t>
      </w:r>
      <w:proofErr w:type="gramStart"/>
      <w:r>
        <w:rPr>
          <w:rFonts w:ascii="微软雅黑" w:eastAsia="微软雅黑" w:hAnsi="微软雅黑" w:hint="eastAsia"/>
          <w:sz w:val="24"/>
        </w:rPr>
        <w:t>板折制</w:t>
      </w:r>
      <w:proofErr w:type="gramEnd"/>
      <w:r>
        <w:rPr>
          <w:rFonts w:ascii="微软雅黑" w:eastAsia="微软雅黑" w:hAnsi="微软雅黑" w:hint="eastAsia"/>
          <w:sz w:val="24"/>
        </w:rPr>
        <w:t>而成。表面硫化覆盖</w:t>
      </w:r>
      <w:r>
        <w:rPr>
          <w:rFonts w:ascii="微软雅黑" w:eastAsia="微软雅黑" w:hAnsi="微软雅黑" w:hint="eastAsia"/>
          <w:sz w:val="24"/>
        </w:rPr>
        <w:t>3mm</w:t>
      </w:r>
      <w:r>
        <w:rPr>
          <w:rFonts w:ascii="微软雅黑" w:eastAsia="微软雅黑" w:hAnsi="微软雅黑" w:hint="eastAsia"/>
          <w:sz w:val="24"/>
        </w:rPr>
        <w:t>绿色包胶，每</w:t>
      </w:r>
      <w:r>
        <w:rPr>
          <w:rFonts w:ascii="微软雅黑" w:eastAsia="微软雅黑" w:hAnsi="微软雅黑" w:hint="eastAsia"/>
          <w:sz w:val="24"/>
        </w:rPr>
        <w:t>1</w:t>
      </w:r>
      <w:r>
        <w:rPr>
          <w:rFonts w:ascii="微软雅黑" w:eastAsia="微软雅黑" w:hAnsi="微软雅黑" w:hint="eastAsia"/>
          <w:sz w:val="24"/>
        </w:rPr>
        <w:t>米黄色包胶</w:t>
      </w:r>
      <w:r w:rsidR="00655621">
        <w:rPr>
          <w:rFonts w:ascii="微软雅黑" w:eastAsia="微软雅黑" w:hAnsi="微软雅黑" w:hint="eastAsia"/>
          <w:sz w:val="24"/>
        </w:rPr>
        <w:t>，</w:t>
      </w:r>
      <w:r>
        <w:rPr>
          <w:rFonts w:ascii="微软雅黑" w:eastAsia="微软雅黑" w:hAnsi="微软雅黑" w:hint="eastAsia"/>
          <w:sz w:val="24"/>
        </w:rPr>
        <w:t>且</w:t>
      </w:r>
      <w:r w:rsidR="00655621">
        <w:rPr>
          <w:rFonts w:ascii="微软雅黑" w:eastAsia="微软雅黑" w:hAnsi="微软雅黑" w:hint="eastAsia"/>
          <w:sz w:val="24"/>
        </w:rPr>
        <w:t>在中间位置</w:t>
      </w:r>
      <w:r>
        <w:rPr>
          <w:rFonts w:ascii="微软雅黑" w:eastAsia="微软雅黑" w:hAnsi="微软雅黑" w:hint="eastAsia"/>
          <w:sz w:val="24"/>
        </w:rPr>
        <w:t>带万能插座一个；</w:t>
      </w:r>
    </w:p>
    <w:p w:rsidR="00E20775" w:rsidRDefault="001D7F74">
      <w:pPr>
        <w:spacing w:line="288" w:lineRule="auto"/>
        <w:jc w:val="center"/>
      </w:pPr>
      <w:r w:rsidRPr="001D7F74">
        <w:drawing>
          <wp:inline distT="0" distB="0" distL="0" distR="0" wp14:anchorId="3CA2CE7C" wp14:editId="312B77D5">
            <wp:extent cx="946886" cy="921703"/>
            <wp:effectExtent l="0" t="0" r="571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3442" cy="96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1D7F74">
        <w:drawing>
          <wp:inline distT="0" distB="0" distL="0" distR="0" wp14:anchorId="275DA5C3" wp14:editId="5BA45C36">
            <wp:extent cx="1458057" cy="931735"/>
            <wp:effectExtent l="0" t="0" r="889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5860" cy="95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3E47" w:rsidRPr="00C43E47">
        <w:drawing>
          <wp:inline distT="0" distB="0" distL="0" distR="0" wp14:anchorId="19777317" wp14:editId="19869154">
            <wp:extent cx="1004775" cy="940222"/>
            <wp:effectExtent l="0" t="0" r="508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47999" cy="98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3E47" w:rsidRPr="00C43E47">
        <w:drawing>
          <wp:inline distT="0" distB="0" distL="0" distR="0" wp14:anchorId="33677892" wp14:editId="6454A965">
            <wp:extent cx="719386" cy="929207"/>
            <wp:effectExtent l="0" t="0" r="508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1178" cy="98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20775" w:rsidRDefault="00DD7FD0">
      <w:pPr>
        <w:spacing w:line="288" w:lineRule="auto"/>
        <w:ind w:firstLineChars="200" w:firstLine="480"/>
        <w:jc w:val="center"/>
        <w:rPr>
          <w:rFonts w:eastAsia="微软雅黑"/>
        </w:rPr>
      </w:pPr>
      <w:r>
        <w:rPr>
          <w:rFonts w:ascii="微软雅黑" w:eastAsia="微软雅黑" w:hAnsi="微软雅黑" w:hint="eastAsia"/>
          <w:sz w:val="24"/>
        </w:rPr>
        <w:t>图</w:t>
      </w: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万能插座</w:t>
      </w:r>
    </w:p>
    <w:p w:rsidR="00E20775" w:rsidRDefault="009F153F">
      <w:pPr>
        <w:numPr>
          <w:ilvl w:val="0"/>
          <w:numId w:val="1"/>
        </w:numPr>
        <w:spacing w:line="288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线体</w:t>
      </w:r>
      <w:r w:rsidR="00DD7FD0">
        <w:rPr>
          <w:rFonts w:ascii="微软雅黑" w:eastAsia="微软雅黑" w:hAnsi="微软雅黑" w:hint="eastAsia"/>
          <w:sz w:val="24"/>
        </w:rPr>
        <w:t>距线头</w:t>
      </w:r>
      <w:r w:rsidR="00DD7FD0">
        <w:rPr>
          <w:rFonts w:ascii="微软雅黑" w:eastAsia="微软雅黑" w:hAnsi="微软雅黑" w:hint="eastAsia"/>
          <w:sz w:val="24"/>
        </w:rPr>
        <w:t>28</w:t>
      </w:r>
      <w:r w:rsidR="00DD7FD0">
        <w:rPr>
          <w:rFonts w:ascii="微软雅黑" w:eastAsia="微软雅黑" w:hAnsi="微软雅黑" w:hint="eastAsia"/>
          <w:sz w:val="24"/>
        </w:rPr>
        <w:t>米处开始带电运行，长度</w:t>
      </w:r>
      <w:r w:rsidR="00DD7FD0">
        <w:rPr>
          <w:rFonts w:ascii="微软雅黑" w:eastAsia="微软雅黑" w:hAnsi="微软雅黑" w:hint="eastAsia"/>
          <w:sz w:val="24"/>
        </w:rPr>
        <w:t>20</w:t>
      </w:r>
      <w:r w:rsidR="00DD7FD0">
        <w:rPr>
          <w:rFonts w:ascii="微软雅黑" w:eastAsia="微软雅黑" w:hAnsi="微软雅黑" w:hint="eastAsia"/>
          <w:sz w:val="24"/>
        </w:rPr>
        <w:t>米，电压可变</w:t>
      </w:r>
      <w:r w:rsidR="00DD7FD0">
        <w:rPr>
          <w:rFonts w:ascii="微软雅黑" w:eastAsia="微软雅黑" w:hAnsi="微软雅黑" w:hint="eastAsia"/>
          <w:sz w:val="24"/>
        </w:rPr>
        <w:t>110V/220V</w:t>
      </w:r>
      <w:r>
        <w:rPr>
          <w:rFonts w:ascii="微软雅黑" w:eastAsia="微软雅黑" w:hAnsi="微软雅黑" w:hint="eastAsia"/>
          <w:sz w:val="24"/>
        </w:rPr>
        <w:t>（与</w:t>
      </w:r>
      <w:proofErr w:type="gramStart"/>
      <w:r>
        <w:rPr>
          <w:rFonts w:ascii="微软雅黑" w:eastAsia="微软雅黑" w:hAnsi="微软雅黑" w:hint="eastAsia"/>
          <w:sz w:val="24"/>
        </w:rPr>
        <w:t>静音房同路</w:t>
      </w:r>
      <w:proofErr w:type="gramEnd"/>
      <w:r>
        <w:rPr>
          <w:rFonts w:ascii="微软雅黑" w:eastAsia="微软雅黑" w:hAnsi="微软雅黑" w:hint="eastAsia"/>
          <w:sz w:val="24"/>
        </w:rPr>
        <w:t>）</w:t>
      </w:r>
      <w:r w:rsidR="00DD7FD0">
        <w:rPr>
          <w:rFonts w:ascii="微软雅黑" w:eastAsia="微软雅黑" w:hAnsi="微软雅黑" w:hint="eastAsia"/>
          <w:sz w:val="24"/>
        </w:rPr>
        <w:t>；</w:t>
      </w:r>
    </w:p>
    <w:p w:rsidR="00E20775" w:rsidRDefault="00DD7FD0">
      <w:pPr>
        <w:numPr>
          <w:ilvl w:val="0"/>
          <w:numId w:val="1"/>
        </w:numPr>
        <w:spacing w:line="288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线体有连续输送模式和间歇输送模式</w:t>
      </w:r>
      <w:r w:rsidR="00655621">
        <w:rPr>
          <w:rFonts w:ascii="微软雅黑" w:eastAsia="微软雅黑" w:hAnsi="微软雅黑" w:hint="eastAsia"/>
          <w:sz w:val="24"/>
        </w:rPr>
        <w:t>相切换</w:t>
      </w:r>
      <w:r>
        <w:rPr>
          <w:rFonts w:ascii="微软雅黑" w:eastAsia="微软雅黑" w:hAnsi="微软雅黑" w:hint="eastAsia"/>
          <w:sz w:val="24"/>
        </w:rPr>
        <w:t>，连续输送模式速度可调范围：</w:t>
      </w:r>
      <w:r>
        <w:rPr>
          <w:rFonts w:ascii="微软雅黑" w:eastAsia="微软雅黑" w:hAnsi="微软雅黑" w:hint="eastAsia"/>
          <w:sz w:val="24"/>
        </w:rPr>
        <w:t>0.5-</w:t>
      </w:r>
      <w:r w:rsidR="00655621">
        <w:rPr>
          <w:rFonts w:ascii="微软雅黑" w:eastAsia="微软雅黑" w:hAnsi="微软雅黑"/>
          <w:sz w:val="24"/>
        </w:rPr>
        <w:t>5</w:t>
      </w:r>
      <w:r>
        <w:rPr>
          <w:rFonts w:ascii="微软雅黑" w:eastAsia="微软雅黑" w:hAnsi="微软雅黑" w:hint="eastAsia"/>
          <w:sz w:val="24"/>
        </w:rPr>
        <w:t>米</w:t>
      </w:r>
      <w:r>
        <w:rPr>
          <w:rFonts w:ascii="微软雅黑" w:eastAsia="微软雅黑" w:hAnsi="微软雅黑" w:hint="eastAsia"/>
          <w:sz w:val="24"/>
        </w:rPr>
        <w:t>/</w:t>
      </w:r>
      <w:r>
        <w:rPr>
          <w:rFonts w:ascii="微软雅黑" w:eastAsia="微软雅黑" w:hAnsi="微软雅黑" w:hint="eastAsia"/>
          <w:sz w:val="24"/>
        </w:rPr>
        <w:t>每分钟，间歇输送模式间歇时间可手动设置。</w:t>
      </w:r>
      <w:r>
        <w:rPr>
          <w:rFonts w:ascii="微软雅黑" w:eastAsia="微软雅黑" w:hAnsi="微软雅黑" w:hint="eastAsia"/>
          <w:sz w:val="24"/>
        </w:rPr>
        <w:t xml:space="preserve"> </w:t>
      </w:r>
    </w:p>
    <w:p w:rsidR="00E20775" w:rsidRDefault="00DD7FD0">
      <w:pPr>
        <w:numPr>
          <w:ilvl w:val="0"/>
          <w:numId w:val="1"/>
        </w:numPr>
        <w:spacing w:line="288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线体</w:t>
      </w:r>
      <w:r w:rsidR="00655621">
        <w:rPr>
          <w:rFonts w:ascii="微软雅黑" w:eastAsia="微软雅黑" w:hAnsi="微软雅黑" w:hint="eastAsia"/>
          <w:sz w:val="24"/>
        </w:rPr>
        <w:t>下方</w:t>
      </w:r>
      <w:r>
        <w:rPr>
          <w:rFonts w:ascii="微软雅黑" w:eastAsia="微软雅黑" w:hAnsi="微软雅黑" w:hint="eastAsia"/>
          <w:sz w:val="24"/>
        </w:rPr>
        <w:t>配置一路气路，每路每</w:t>
      </w:r>
      <w:r>
        <w:rPr>
          <w:rFonts w:ascii="微软雅黑" w:eastAsia="微软雅黑" w:hAnsi="微软雅黑" w:hint="eastAsia"/>
          <w:sz w:val="24"/>
        </w:rPr>
        <w:t xml:space="preserve">1.5 </w:t>
      </w:r>
      <w:r>
        <w:rPr>
          <w:rFonts w:ascii="微软雅黑" w:eastAsia="微软雅黑" w:hAnsi="微软雅黑" w:hint="eastAsia"/>
          <w:sz w:val="24"/>
        </w:rPr>
        <w:t>米配置一</w:t>
      </w:r>
      <w:r w:rsidR="00655621">
        <w:rPr>
          <w:rFonts w:ascii="微软雅黑" w:eastAsia="微软雅黑" w:hAnsi="微软雅黑" w:hint="eastAsia"/>
          <w:sz w:val="24"/>
        </w:rPr>
        <w:t>处</w:t>
      </w:r>
      <w:r>
        <w:rPr>
          <w:rFonts w:ascii="微软雅黑" w:eastAsia="微软雅黑" w:hAnsi="微软雅黑" w:hint="eastAsia"/>
          <w:sz w:val="24"/>
        </w:rPr>
        <w:t>一快速</w:t>
      </w:r>
      <w:r w:rsidR="00655621">
        <w:rPr>
          <w:rFonts w:ascii="微软雅黑" w:eastAsia="微软雅黑" w:hAnsi="微软雅黑" w:hint="eastAsia"/>
          <w:sz w:val="24"/>
        </w:rPr>
        <w:t>两</w:t>
      </w:r>
      <w:r>
        <w:rPr>
          <w:rFonts w:ascii="微软雅黑" w:eastAsia="微软雅黑" w:hAnsi="微软雅黑" w:hint="eastAsia"/>
          <w:sz w:val="24"/>
        </w:rPr>
        <w:t>接头；</w:t>
      </w:r>
    </w:p>
    <w:p w:rsidR="00C43E47" w:rsidRDefault="00DD7FD0">
      <w:pPr>
        <w:numPr>
          <w:ilvl w:val="0"/>
          <w:numId w:val="1"/>
        </w:numPr>
        <w:spacing w:line="288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线</w:t>
      </w:r>
      <w:proofErr w:type="gramStart"/>
      <w:r>
        <w:rPr>
          <w:rFonts w:ascii="微软雅黑" w:eastAsia="微软雅黑" w:hAnsi="微软雅黑" w:hint="eastAsia"/>
          <w:sz w:val="24"/>
        </w:rPr>
        <w:t>体每个</w:t>
      </w:r>
      <w:proofErr w:type="gramEnd"/>
      <w:r>
        <w:rPr>
          <w:rFonts w:ascii="微软雅黑" w:eastAsia="微软雅黑" w:hAnsi="微软雅黑" w:hint="eastAsia"/>
          <w:sz w:val="24"/>
        </w:rPr>
        <w:t>工位左右配置</w:t>
      </w:r>
      <w:r>
        <w:rPr>
          <w:rFonts w:ascii="微软雅黑" w:eastAsia="微软雅黑" w:hAnsi="微软雅黑" w:hint="eastAsia"/>
          <w:sz w:val="24"/>
        </w:rPr>
        <w:t>Y</w:t>
      </w:r>
      <w:r>
        <w:rPr>
          <w:rFonts w:ascii="微软雅黑" w:eastAsia="微软雅黑" w:hAnsi="微软雅黑" w:hint="eastAsia"/>
          <w:sz w:val="24"/>
        </w:rPr>
        <w:t>型快速接头和二位新国标排插</w:t>
      </w:r>
      <w:r>
        <w:rPr>
          <w:rFonts w:ascii="微软雅黑" w:eastAsia="微软雅黑" w:hAnsi="微软雅黑" w:hint="eastAsia"/>
          <w:sz w:val="24"/>
        </w:rPr>
        <w:t>，</w:t>
      </w:r>
      <w:r>
        <w:rPr>
          <w:rFonts w:ascii="微软雅黑" w:eastAsia="微软雅黑" w:hAnsi="微软雅黑" w:hint="eastAsia"/>
          <w:sz w:val="24"/>
        </w:rPr>
        <w:t>电压</w:t>
      </w:r>
      <w:r>
        <w:rPr>
          <w:rFonts w:ascii="微软雅黑" w:eastAsia="微软雅黑" w:hAnsi="微软雅黑" w:hint="eastAsia"/>
          <w:sz w:val="24"/>
        </w:rPr>
        <w:t>220V</w:t>
      </w:r>
      <w:r>
        <w:rPr>
          <w:rFonts w:ascii="微软雅黑" w:eastAsia="微软雅黑" w:hAnsi="微软雅黑" w:hint="eastAsia"/>
          <w:sz w:val="24"/>
        </w:rPr>
        <w:t>，</w:t>
      </w:r>
      <w:proofErr w:type="gramStart"/>
      <w:r>
        <w:rPr>
          <w:rFonts w:ascii="微软雅黑" w:eastAsia="微软雅黑" w:hAnsi="微软雅黑" w:hint="eastAsia"/>
          <w:sz w:val="24"/>
        </w:rPr>
        <w:t>板链线线尾处</w:t>
      </w:r>
      <w:proofErr w:type="gramEnd"/>
      <w:r>
        <w:rPr>
          <w:rFonts w:ascii="微软雅黑" w:eastAsia="微软雅黑" w:hAnsi="微软雅黑" w:hint="eastAsia"/>
          <w:sz w:val="24"/>
        </w:rPr>
        <w:t>和</w:t>
      </w:r>
      <w:proofErr w:type="gramStart"/>
      <w:r>
        <w:rPr>
          <w:rFonts w:ascii="微软雅黑" w:eastAsia="微软雅黑" w:hAnsi="微软雅黑" w:hint="eastAsia"/>
          <w:sz w:val="24"/>
        </w:rPr>
        <w:t>距线尾</w:t>
      </w:r>
      <w:proofErr w:type="gramEnd"/>
      <w:r>
        <w:rPr>
          <w:rFonts w:ascii="微软雅黑" w:eastAsia="微软雅黑" w:hAnsi="微软雅黑" w:hint="eastAsia"/>
          <w:sz w:val="24"/>
        </w:rPr>
        <w:t>12</w:t>
      </w:r>
      <w:r>
        <w:rPr>
          <w:rFonts w:ascii="微软雅黑" w:eastAsia="微软雅黑" w:hAnsi="微软雅黑" w:hint="eastAsia"/>
          <w:sz w:val="24"/>
        </w:rPr>
        <w:t>米处合计两处</w:t>
      </w:r>
      <w:r>
        <w:rPr>
          <w:rFonts w:ascii="微软雅黑" w:eastAsia="微软雅黑" w:hAnsi="微软雅黑" w:hint="eastAsia"/>
          <w:sz w:val="24"/>
        </w:rPr>
        <w:t>380V</w:t>
      </w:r>
      <w:proofErr w:type="gramStart"/>
      <w:r>
        <w:rPr>
          <w:rFonts w:ascii="微软雅黑" w:eastAsia="微软雅黑" w:hAnsi="微软雅黑" w:hint="eastAsia"/>
          <w:sz w:val="24"/>
        </w:rPr>
        <w:t>钉箱机电源</w:t>
      </w:r>
      <w:proofErr w:type="gramEnd"/>
      <w:r>
        <w:rPr>
          <w:rFonts w:ascii="微软雅黑" w:eastAsia="微软雅黑" w:hAnsi="微软雅黑" w:hint="eastAsia"/>
          <w:sz w:val="24"/>
        </w:rPr>
        <w:t>；</w:t>
      </w:r>
    </w:p>
    <w:p w:rsidR="00655621" w:rsidRDefault="00C43E47" w:rsidP="00683CFA">
      <w:pPr>
        <w:spacing w:line="288" w:lineRule="auto"/>
        <w:ind w:left="425" w:firstLineChars="500" w:firstLine="1050"/>
        <w:rPr>
          <w:rFonts w:ascii="微软雅黑" w:eastAsia="微软雅黑" w:hAnsi="微软雅黑" w:hint="eastAsia"/>
          <w:sz w:val="24"/>
        </w:rPr>
      </w:pPr>
      <w:r>
        <w:rPr>
          <w:noProof/>
        </w:rPr>
        <w:drawing>
          <wp:inline distT="0" distB="0" distL="114300" distR="114300" wp14:anchorId="619A7AA9" wp14:editId="7E607D48">
            <wp:extent cx="1015839" cy="91425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4712" cy="94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775" w:rsidRDefault="00DD7FD0">
      <w:pPr>
        <w:numPr>
          <w:ilvl w:val="0"/>
          <w:numId w:val="1"/>
        </w:numPr>
        <w:spacing w:line="288" w:lineRule="auto"/>
        <w:rPr>
          <w:rFonts w:ascii="微软雅黑" w:eastAsia="微软雅黑" w:hAnsi="微软雅黑"/>
          <w:sz w:val="24"/>
        </w:rPr>
      </w:pPr>
      <w:proofErr w:type="gramStart"/>
      <w:r>
        <w:rPr>
          <w:rFonts w:ascii="微软雅黑" w:eastAsia="微软雅黑" w:hAnsi="微软雅黑" w:hint="eastAsia"/>
          <w:sz w:val="24"/>
        </w:rPr>
        <w:t>静音房前段</w:t>
      </w:r>
      <w:proofErr w:type="gramEnd"/>
      <w:r>
        <w:rPr>
          <w:rFonts w:ascii="微软雅黑" w:eastAsia="微软雅黑" w:hAnsi="微软雅黑" w:hint="eastAsia"/>
          <w:sz w:val="24"/>
        </w:rPr>
        <w:t>地面两侧设置</w:t>
      </w:r>
      <w:r w:rsidR="005901E3">
        <w:rPr>
          <w:rFonts w:ascii="微软雅黑" w:eastAsia="微软雅黑" w:hAnsi="微软雅黑" w:hint="eastAsia"/>
          <w:sz w:val="24"/>
        </w:rPr>
        <w:t>共</w:t>
      </w:r>
      <w:r>
        <w:rPr>
          <w:rFonts w:ascii="微软雅黑" w:eastAsia="微软雅黑" w:hAnsi="微软雅黑" w:hint="eastAsia"/>
          <w:sz w:val="24"/>
        </w:rPr>
        <w:t>4</w:t>
      </w:r>
      <w:r>
        <w:rPr>
          <w:rFonts w:ascii="微软雅黑" w:eastAsia="微软雅黑" w:hAnsi="微软雅黑" w:hint="eastAsia"/>
          <w:sz w:val="24"/>
        </w:rPr>
        <w:t>处</w:t>
      </w:r>
      <w:r>
        <w:rPr>
          <w:rFonts w:ascii="微软雅黑" w:eastAsia="微软雅黑" w:hAnsi="微软雅黑" w:hint="eastAsia"/>
          <w:sz w:val="24"/>
        </w:rPr>
        <w:t>尺寸为</w:t>
      </w:r>
      <w:r>
        <w:rPr>
          <w:rFonts w:ascii="微软雅黑" w:eastAsia="微软雅黑" w:hAnsi="微软雅黑" w:hint="eastAsia"/>
          <w:sz w:val="24"/>
        </w:rPr>
        <w:t>6000*600</w:t>
      </w:r>
      <w:r>
        <w:rPr>
          <w:rFonts w:ascii="微软雅黑" w:eastAsia="微软雅黑" w:hAnsi="微软雅黑" w:hint="eastAsia"/>
          <w:sz w:val="24"/>
        </w:rPr>
        <w:t>合计约</w:t>
      </w:r>
      <w:r>
        <w:rPr>
          <w:rFonts w:ascii="微软雅黑" w:eastAsia="微软雅黑" w:hAnsi="微软雅黑" w:hint="eastAsia"/>
          <w:sz w:val="24"/>
        </w:rPr>
        <w:t>24</w:t>
      </w:r>
      <w:r>
        <w:rPr>
          <w:rFonts w:ascii="微软雅黑" w:eastAsia="微软雅黑" w:hAnsi="微软雅黑" w:hint="eastAsia"/>
          <w:sz w:val="24"/>
        </w:rPr>
        <w:t>米静电</w:t>
      </w:r>
      <w:proofErr w:type="gramStart"/>
      <w:r>
        <w:rPr>
          <w:rFonts w:ascii="微软雅黑" w:eastAsia="微软雅黑" w:hAnsi="微软雅黑" w:hint="eastAsia"/>
          <w:sz w:val="24"/>
        </w:rPr>
        <w:t>导流区</w:t>
      </w:r>
      <w:proofErr w:type="gramEnd"/>
      <w:r>
        <w:rPr>
          <w:rFonts w:ascii="微软雅黑" w:eastAsia="微软雅黑" w:hAnsi="微软雅黑" w:hint="eastAsia"/>
          <w:sz w:val="24"/>
        </w:rPr>
        <w:t>用于</w:t>
      </w:r>
      <w:r>
        <w:rPr>
          <w:rFonts w:ascii="微软雅黑" w:eastAsia="微软雅黑" w:hAnsi="微软雅黑" w:hint="eastAsia"/>
          <w:sz w:val="24"/>
        </w:rPr>
        <w:t>人体</w:t>
      </w:r>
      <w:r>
        <w:rPr>
          <w:rFonts w:ascii="微软雅黑" w:eastAsia="微软雅黑" w:hAnsi="微软雅黑" w:hint="eastAsia"/>
          <w:sz w:val="24"/>
        </w:rPr>
        <w:t>静电</w:t>
      </w:r>
      <w:r>
        <w:rPr>
          <w:rFonts w:ascii="微软雅黑" w:eastAsia="微软雅黑" w:hAnsi="微软雅黑" w:hint="eastAsia"/>
          <w:sz w:val="24"/>
        </w:rPr>
        <w:t>导流区，需与设备接地区分，单独设置一路，位置待定</w:t>
      </w:r>
      <w:r>
        <w:rPr>
          <w:rFonts w:ascii="微软雅黑" w:eastAsia="微软雅黑" w:hAnsi="微软雅黑" w:hint="eastAsia"/>
          <w:sz w:val="24"/>
        </w:rPr>
        <w:t>；（</w:t>
      </w:r>
      <w:r>
        <w:rPr>
          <w:rFonts w:ascii="微软雅黑" w:eastAsia="微软雅黑" w:hAnsi="微软雅黑" w:hint="eastAsia"/>
          <w:sz w:val="24"/>
        </w:rPr>
        <w:t>使用场景：员工将佩戴静电脚环用于产品静电保护</w:t>
      </w:r>
      <w:r>
        <w:rPr>
          <w:rFonts w:ascii="微软雅黑" w:eastAsia="微软雅黑" w:hAnsi="微软雅黑" w:hint="eastAsia"/>
          <w:sz w:val="24"/>
        </w:rPr>
        <w:t>）</w:t>
      </w:r>
    </w:p>
    <w:p w:rsidR="00E20775" w:rsidRDefault="00DD7FD0">
      <w:pPr>
        <w:spacing w:line="288" w:lineRule="auto"/>
        <w:jc w:val="center"/>
      </w:pPr>
      <w:r>
        <w:rPr>
          <w:noProof/>
        </w:rPr>
        <w:drawing>
          <wp:inline distT="0" distB="0" distL="114300" distR="114300">
            <wp:extent cx="6188710" cy="3295015"/>
            <wp:effectExtent l="0" t="0" r="2540" b="63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775" w:rsidRDefault="00DD7FD0">
      <w:pPr>
        <w:spacing w:line="288" w:lineRule="auto"/>
        <w:ind w:firstLineChars="200" w:firstLine="480"/>
        <w:jc w:val="center"/>
      </w:pPr>
      <w:r>
        <w:rPr>
          <w:rFonts w:ascii="微软雅黑" w:eastAsia="微软雅黑" w:hAnsi="微软雅黑" w:hint="eastAsia"/>
          <w:sz w:val="24"/>
        </w:rPr>
        <w:t>图</w:t>
      </w: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静音房、平台尺寸图</w:t>
      </w:r>
    </w:p>
    <w:p w:rsidR="00E20775" w:rsidRDefault="00DD7FD0">
      <w:pPr>
        <w:numPr>
          <w:ilvl w:val="0"/>
          <w:numId w:val="1"/>
        </w:numPr>
        <w:spacing w:line="288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平台技术要求：长</w:t>
      </w:r>
      <w:r>
        <w:rPr>
          <w:rFonts w:ascii="微软雅黑" w:eastAsia="微软雅黑" w:hAnsi="微软雅黑" w:hint="eastAsia"/>
          <w:sz w:val="24"/>
        </w:rPr>
        <w:t>5000mm*</w:t>
      </w:r>
      <w:r>
        <w:rPr>
          <w:rFonts w:ascii="微软雅黑" w:eastAsia="微软雅黑" w:hAnsi="微软雅黑" w:hint="eastAsia"/>
          <w:sz w:val="24"/>
        </w:rPr>
        <w:t>宽</w:t>
      </w:r>
      <w:r>
        <w:rPr>
          <w:rFonts w:ascii="微软雅黑" w:eastAsia="微软雅黑" w:hAnsi="微软雅黑" w:hint="eastAsia"/>
          <w:sz w:val="24"/>
        </w:rPr>
        <w:t>2000mm</w:t>
      </w:r>
      <w:r>
        <w:rPr>
          <w:rFonts w:ascii="微软雅黑" w:eastAsia="微软雅黑" w:hAnsi="微软雅黑" w:hint="eastAsia"/>
          <w:sz w:val="24"/>
        </w:rPr>
        <w:t>，高度</w:t>
      </w:r>
      <w:proofErr w:type="gramStart"/>
      <w:r>
        <w:rPr>
          <w:rFonts w:ascii="微软雅黑" w:eastAsia="微软雅黑" w:hAnsi="微软雅黑" w:hint="eastAsia"/>
          <w:sz w:val="24"/>
        </w:rPr>
        <w:t>与产线平齐</w:t>
      </w:r>
      <w:proofErr w:type="gramEnd"/>
      <w:r>
        <w:rPr>
          <w:rFonts w:ascii="微软雅黑" w:eastAsia="微软雅黑" w:hAnsi="微软雅黑" w:hint="eastAsia"/>
          <w:sz w:val="24"/>
        </w:rPr>
        <w:t>，位置可移动，面铺</w:t>
      </w:r>
      <w:r>
        <w:rPr>
          <w:rFonts w:ascii="微软雅黑" w:eastAsia="微软雅黑" w:hAnsi="微软雅黑" w:hint="eastAsia"/>
          <w:sz w:val="24"/>
        </w:rPr>
        <w:t>5mm</w:t>
      </w:r>
      <w:r>
        <w:rPr>
          <w:rFonts w:ascii="微软雅黑" w:eastAsia="微软雅黑" w:hAnsi="微软雅黑" w:hint="eastAsia"/>
          <w:sz w:val="24"/>
        </w:rPr>
        <w:t>厚钢板，</w:t>
      </w:r>
      <w:r w:rsidR="005901E3">
        <w:rPr>
          <w:rFonts w:ascii="微软雅黑" w:eastAsia="微软雅黑" w:hAnsi="微软雅黑" w:hint="eastAsia"/>
          <w:sz w:val="24"/>
        </w:rPr>
        <w:t>铺绿色3mm胶皮，</w:t>
      </w:r>
      <w:r>
        <w:rPr>
          <w:rFonts w:ascii="微软雅黑" w:eastAsia="微软雅黑" w:hAnsi="微软雅黑" w:hint="eastAsia"/>
          <w:sz w:val="24"/>
        </w:rPr>
        <w:t>碳钢护栏、配一个踏台，上方</w:t>
      </w:r>
      <w:r>
        <w:rPr>
          <w:rFonts w:ascii="微软雅黑" w:eastAsia="微软雅黑" w:hAnsi="微软雅黑" w:hint="eastAsia"/>
          <w:sz w:val="24"/>
        </w:rPr>
        <w:t>照明要求</w:t>
      </w:r>
      <w:r>
        <w:rPr>
          <w:rFonts w:ascii="微软雅黑" w:eastAsia="微软雅黑" w:hAnsi="微软雅黑" w:hint="eastAsia"/>
          <w:sz w:val="24"/>
        </w:rPr>
        <w:t>750lux-1000lux</w:t>
      </w:r>
      <w:r>
        <w:rPr>
          <w:rFonts w:ascii="微软雅黑" w:eastAsia="微软雅黑" w:hAnsi="微软雅黑" w:hint="eastAsia"/>
          <w:sz w:val="24"/>
        </w:rPr>
        <w:t>。</w:t>
      </w:r>
    </w:p>
    <w:p w:rsidR="00683CFA" w:rsidRDefault="00DD7FD0">
      <w:pPr>
        <w:numPr>
          <w:ilvl w:val="0"/>
          <w:numId w:val="1"/>
        </w:numPr>
        <w:spacing w:line="288" w:lineRule="auto"/>
        <w:rPr>
          <w:rFonts w:ascii="微软雅黑" w:eastAsia="微软雅黑" w:hAnsi="微软雅黑" w:cs="仿宋"/>
          <w:sz w:val="24"/>
          <w:szCs w:val="24"/>
        </w:rPr>
      </w:pPr>
      <w:r>
        <w:rPr>
          <w:rFonts w:ascii="微软雅黑" w:eastAsia="微软雅黑" w:hAnsi="微软雅黑" w:cs="仿宋" w:hint="eastAsia"/>
          <w:sz w:val="24"/>
          <w:szCs w:val="24"/>
        </w:rPr>
        <w:t>静</w:t>
      </w:r>
      <w:proofErr w:type="gramStart"/>
      <w:r>
        <w:rPr>
          <w:rFonts w:ascii="微软雅黑" w:eastAsia="微软雅黑" w:hAnsi="微软雅黑" w:cs="仿宋" w:hint="eastAsia"/>
          <w:sz w:val="24"/>
          <w:szCs w:val="24"/>
        </w:rPr>
        <w:t>音房技术</w:t>
      </w:r>
      <w:proofErr w:type="gramEnd"/>
      <w:r>
        <w:rPr>
          <w:rFonts w:ascii="微软雅黑" w:eastAsia="微软雅黑" w:hAnsi="微软雅黑" w:cs="仿宋" w:hint="eastAsia"/>
          <w:sz w:val="24"/>
          <w:szCs w:val="24"/>
        </w:rPr>
        <w:t>要求：</w:t>
      </w:r>
    </w:p>
    <w:p w:rsidR="00683CFA" w:rsidRDefault="00DD7FD0" w:rsidP="00683CFA">
      <w:pPr>
        <w:pStyle w:val="ac"/>
        <w:numPr>
          <w:ilvl w:val="0"/>
          <w:numId w:val="2"/>
        </w:numPr>
        <w:spacing w:line="288" w:lineRule="auto"/>
        <w:ind w:firstLineChars="0"/>
        <w:rPr>
          <w:rFonts w:ascii="微软雅黑" w:eastAsia="微软雅黑" w:hAnsi="微软雅黑" w:cs="仿宋"/>
          <w:sz w:val="24"/>
          <w:szCs w:val="24"/>
        </w:rPr>
      </w:pPr>
      <w:r w:rsidRPr="00683CFA">
        <w:rPr>
          <w:rFonts w:ascii="微软雅黑" w:eastAsia="微软雅黑" w:hAnsi="微软雅黑" w:cs="仿宋" w:hint="eastAsia"/>
          <w:sz w:val="24"/>
          <w:szCs w:val="24"/>
        </w:rPr>
        <w:t>静音室分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2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部分，开放部分及封闭部分，</w:t>
      </w:r>
      <w:proofErr w:type="gramStart"/>
      <w:r w:rsidRPr="00683CFA">
        <w:rPr>
          <w:rFonts w:ascii="微软雅黑" w:eastAsia="微软雅黑" w:hAnsi="微软雅黑" w:cs="仿宋" w:hint="eastAsia"/>
          <w:sz w:val="24"/>
          <w:szCs w:val="24"/>
        </w:rPr>
        <w:t>静音房长</w:t>
      </w:r>
      <w:proofErr w:type="gramEnd"/>
      <w:r w:rsidR="009F153F" w:rsidRPr="00683CFA">
        <w:rPr>
          <w:rFonts w:ascii="微软雅黑" w:eastAsia="微软雅黑" w:hAnsi="微软雅黑" w:cs="仿宋" w:hint="eastAsia"/>
          <w:sz w:val="24"/>
          <w:szCs w:val="24"/>
        </w:rPr>
        <w:t>*宽*高：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6000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*</w:t>
      </w:r>
      <w:r w:rsidR="009F153F" w:rsidRPr="00683CFA">
        <w:rPr>
          <w:rFonts w:ascii="微软雅黑" w:eastAsia="微软雅黑" w:hAnsi="微软雅黑" w:cs="仿宋" w:hint="eastAsia"/>
          <w:sz w:val="24"/>
          <w:szCs w:val="24"/>
        </w:rPr>
        <w:t xml:space="preserve"> （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4000+1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400</w:t>
      </w:r>
      <w:r w:rsidR="009F153F" w:rsidRPr="00683CFA">
        <w:rPr>
          <w:rFonts w:ascii="微软雅黑" w:eastAsia="微软雅黑" w:hAnsi="微软雅黑" w:cs="仿宋" w:hint="eastAsia"/>
          <w:sz w:val="24"/>
          <w:szCs w:val="24"/>
        </w:rPr>
        <w:t>）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*</w:t>
      </w:r>
      <w:r w:rsidR="009F153F" w:rsidRPr="00683CFA">
        <w:rPr>
          <w:rFonts w:ascii="微软雅黑" w:eastAsia="微软雅黑" w:hAnsi="微软雅黑" w:cs="仿宋" w:hint="eastAsia"/>
          <w:sz w:val="24"/>
          <w:szCs w:val="24"/>
        </w:rPr>
        <w:t xml:space="preserve"> 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lastRenderedPageBreak/>
        <w:t>3200mm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，内</w:t>
      </w:r>
      <w:r w:rsidR="009F153F" w:rsidRPr="00683CFA">
        <w:rPr>
          <w:rFonts w:ascii="微软雅黑" w:eastAsia="微软雅黑" w:hAnsi="微软雅黑" w:cs="仿宋" w:hint="eastAsia"/>
          <w:sz w:val="24"/>
          <w:szCs w:val="24"/>
        </w:rPr>
        <w:t>放</w:t>
      </w:r>
      <w:r w:rsidR="009F153F" w:rsidRPr="00683CFA">
        <w:rPr>
          <w:rFonts w:ascii="微软雅黑" w:eastAsia="微软雅黑" w:hAnsi="微软雅黑" w:cs="仿宋"/>
          <w:sz w:val="24"/>
          <w:szCs w:val="24"/>
        </w:rPr>
        <w:t>3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块</w:t>
      </w:r>
      <w:r w:rsidR="009F153F" w:rsidRPr="00683CFA">
        <w:rPr>
          <w:rFonts w:ascii="微软雅黑" w:eastAsia="微软雅黑" w:hAnsi="微软雅黑" w:cs="仿宋" w:hint="eastAsia"/>
          <w:sz w:val="24"/>
          <w:szCs w:val="24"/>
        </w:rPr>
        <w:t>2000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*1000</w:t>
      </w:r>
      <w:r w:rsidR="009F153F" w:rsidRPr="00683CFA">
        <w:rPr>
          <w:rFonts w:ascii="微软雅黑" w:eastAsia="微软雅黑" w:hAnsi="微软雅黑" w:cs="仿宋"/>
          <w:sz w:val="24"/>
          <w:szCs w:val="24"/>
        </w:rPr>
        <w:t>*19</w:t>
      </w:r>
      <w:r w:rsidR="009F153F" w:rsidRPr="00683CFA">
        <w:rPr>
          <w:rFonts w:ascii="微软雅黑" w:eastAsia="微软雅黑" w:hAnsi="微软雅黑" w:cs="仿宋" w:hint="eastAsia"/>
          <w:sz w:val="24"/>
          <w:szCs w:val="24"/>
        </w:rPr>
        <w:t>mm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的钢化玻璃检测平台，</w:t>
      </w:r>
      <w:proofErr w:type="gramStart"/>
      <w:r w:rsidRPr="00683CFA">
        <w:rPr>
          <w:rFonts w:ascii="微软雅黑" w:eastAsia="微软雅黑" w:hAnsi="微软雅黑" w:cs="仿宋" w:hint="eastAsia"/>
          <w:sz w:val="24"/>
          <w:szCs w:val="24"/>
        </w:rPr>
        <w:t>靠线体</w:t>
      </w:r>
      <w:proofErr w:type="gramEnd"/>
      <w:r w:rsidRPr="00683CFA">
        <w:rPr>
          <w:rFonts w:ascii="微软雅黑" w:eastAsia="微软雅黑" w:hAnsi="微软雅黑" w:cs="仿宋" w:hint="eastAsia"/>
          <w:sz w:val="24"/>
          <w:szCs w:val="24"/>
        </w:rPr>
        <w:t>一扇宽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1600mm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自动推拉门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；</w:t>
      </w:r>
    </w:p>
    <w:p w:rsidR="00683CFA" w:rsidRDefault="009F153F" w:rsidP="00683CFA">
      <w:pPr>
        <w:pStyle w:val="ac"/>
        <w:numPr>
          <w:ilvl w:val="0"/>
          <w:numId w:val="2"/>
        </w:numPr>
        <w:spacing w:line="288" w:lineRule="auto"/>
        <w:ind w:firstLineChars="0"/>
        <w:rPr>
          <w:rFonts w:ascii="微软雅黑" w:eastAsia="微软雅黑" w:hAnsi="微软雅黑" w:cs="仿宋"/>
          <w:sz w:val="24"/>
          <w:szCs w:val="24"/>
        </w:rPr>
      </w:pPr>
      <w:r w:rsidRPr="00683CFA">
        <w:rPr>
          <w:rFonts w:ascii="微软雅黑" w:eastAsia="微软雅黑" w:hAnsi="微软雅黑" w:cs="仿宋" w:hint="eastAsia"/>
          <w:sz w:val="24"/>
          <w:szCs w:val="24"/>
        </w:rPr>
        <w:t>封闭部分要求：室外</w:t>
      </w:r>
      <w:r w:rsidR="00DD7FD0" w:rsidRPr="00683CFA">
        <w:rPr>
          <w:rFonts w:ascii="微软雅黑" w:eastAsia="微软雅黑" w:hAnsi="微软雅黑" w:cs="仿宋" w:hint="eastAsia"/>
          <w:sz w:val="24"/>
          <w:szCs w:val="24"/>
        </w:rPr>
        <w:t>超过</w:t>
      </w:r>
      <w:r w:rsidR="00DD7FD0" w:rsidRPr="00683CFA">
        <w:rPr>
          <w:rFonts w:ascii="微软雅黑" w:eastAsia="微软雅黑" w:hAnsi="微软雅黑" w:cs="仿宋" w:hint="eastAsia"/>
          <w:sz w:val="24"/>
          <w:szCs w:val="24"/>
        </w:rPr>
        <w:t>85</w:t>
      </w:r>
      <w:r w:rsidR="00DD7FD0" w:rsidRPr="00683CFA">
        <w:rPr>
          <w:rFonts w:ascii="微软雅黑" w:eastAsia="微软雅黑" w:hAnsi="微软雅黑" w:cs="仿宋" w:hint="eastAsia"/>
          <w:sz w:val="24"/>
          <w:szCs w:val="24"/>
        </w:rPr>
        <w:t>分贝情况下密闭室内需要控制在</w:t>
      </w:r>
      <w:r w:rsidR="00DD7FD0" w:rsidRPr="00683CFA">
        <w:rPr>
          <w:rFonts w:ascii="微软雅黑" w:eastAsia="微软雅黑" w:hAnsi="微软雅黑" w:cs="仿宋" w:hint="eastAsia"/>
          <w:sz w:val="24"/>
          <w:szCs w:val="24"/>
        </w:rPr>
        <w:t>50</w:t>
      </w:r>
      <w:r w:rsidR="00DD7FD0" w:rsidRPr="00683CFA">
        <w:rPr>
          <w:rFonts w:ascii="微软雅黑" w:eastAsia="微软雅黑" w:hAnsi="微软雅黑" w:cs="仿宋" w:hint="eastAsia"/>
          <w:sz w:val="24"/>
          <w:szCs w:val="24"/>
        </w:rPr>
        <w:t>分贝以内，四周各配</w:t>
      </w:r>
      <w:r w:rsidR="00DD7FD0" w:rsidRPr="00683CFA">
        <w:rPr>
          <w:rFonts w:ascii="微软雅黑" w:eastAsia="微软雅黑" w:hAnsi="微软雅黑" w:cs="仿宋" w:hint="eastAsia"/>
          <w:sz w:val="24"/>
          <w:szCs w:val="24"/>
        </w:rPr>
        <w:t>各</w:t>
      </w:r>
      <w:r w:rsidR="00DD7FD0" w:rsidRPr="00683CFA">
        <w:rPr>
          <w:rFonts w:ascii="微软雅黑" w:eastAsia="微软雅黑" w:hAnsi="微软雅黑" w:cs="仿宋" w:hint="eastAsia"/>
          <w:sz w:val="24"/>
          <w:szCs w:val="24"/>
        </w:rPr>
        <w:t>2</w:t>
      </w:r>
      <w:r w:rsidR="00DD7FD0" w:rsidRPr="00683CFA">
        <w:rPr>
          <w:rFonts w:ascii="微软雅黑" w:eastAsia="微软雅黑" w:hAnsi="微软雅黑" w:cs="仿宋" w:hint="eastAsia"/>
          <w:sz w:val="24"/>
          <w:szCs w:val="24"/>
        </w:rPr>
        <w:t>个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插座（根据线体可切换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220V-110V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）</w:t>
      </w:r>
      <w:r w:rsidR="00DD7FD0" w:rsidRPr="00683CFA">
        <w:rPr>
          <w:rFonts w:ascii="微软雅黑" w:eastAsia="微软雅黑" w:hAnsi="微软雅黑" w:cs="仿宋" w:hint="eastAsia"/>
          <w:sz w:val="24"/>
          <w:szCs w:val="24"/>
        </w:rPr>
        <w:t>，</w:t>
      </w:r>
      <w:r w:rsidR="00DD7FD0" w:rsidRPr="00683CFA">
        <w:rPr>
          <w:rFonts w:ascii="微软雅黑" w:eastAsia="微软雅黑" w:hAnsi="微软雅黑" w:cs="仿宋" w:hint="eastAsia"/>
          <w:sz w:val="24"/>
          <w:szCs w:val="24"/>
        </w:rPr>
        <w:t>合计</w:t>
      </w:r>
      <w:r w:rsidR="00DD7FD0" w:rsidRPr="00683CFA">
        <w:rPr>
          <w:rFonts w:ascii="微软雅黑" w:eastAsia="微软雅黑" w:hAnsi="微软雅黑" w:cs="仿宋" w:hint="eastAsia"/>
          <w:sz w:val="24"/>
          <w:szCs w:val="24"/>
        </w:rPr>
        <w:t>16</w:t>
      </w:r>
      <w:r w:rsidR="00DD7FD0" w:rsidRPr="00683CFA">
        <w:rPr>
          <w:rFonts w:ascii="微软雅黑" w:eastAsia="微软雅黑" w:hAnsi="微软雅黑" w:cs="仿宋" w:hint="eastAsia"/>
          <w:sz w:val="24"/>
          <w:szCs w:val="24"/>
        </w:rPr>
        <w:t>个</w:t>
      </w:r>
      <w:r w:rsidR="00683CFA" w:rsidRPr="00683CFA">
        <w:rPr>
          <w:rFonts w:ascii="微软雅黑" w:eastAsia="微软雅黑" w:hAnsi="微软雅黑" w:cs="仿宋" w:hint="eastAsia"/>
          <w:sz w:val="24"/>
          <w:szCs w:val="24"/>
        </w:rPr>
        <w:t>。</w:t>
      </w:r>
      <w:r w:rsidR="009D7651" w:rsidRPr="00683CFA">
        <w:rPr>
          <w:rFonts w:ascii="微软雅黑" w:eastAsia="微软雅黑" w:hAnsi="微软雅黑" w:cs="仿宋" w:hint="eastAsia"/>
          <w:sz w:val="24"/>
          <w:szCs w:val="24"/>
        </w:rPr>
        <w:t>内部</w:t>
      </w:r>
      <w:r w:rsidR="009D7651" w:rsidRPr="00683CFA">
        <w:rPr>
          <w:rFonts w:ascii="微软雅黑" w:eastAsia="微软雅黑" w:hAnsi="微软雅黑" w:hint="eastAsia"/>
          <w:sz w:val="24"/>
        </w:rPr>
        <w:t>需加装</w:t>
      </w:r>
      <w:r w:rsidR="009D7651" w:rsidRPr="00683CFA">
        <w:rPr>
          <w:rFonts w:ascii="微软雅黑" w:eastAsia="微软雅黑" w:hAnsi="微软雅黑"/>
          <w:sz w:val="24"/>
        </w:rPr>
        <w:t>2</w:t>
      </w:r>
      <w:r w:rsidR="009D7651" w:rsidRPr="00683CFA">
        <w:rPr>
          <w:rFonts w:ascii="微软雅黑" w:eastAsia="微软雅黑" w:hAnsi="微软雅黑" w:hint="eastAsia"/>
          <w:sz w:val="24"/>
        </w:rPr>
        <w:t>P空调</w:t>
      </w:r>
    </w:p>
    <w:p w:rsidR="00683CFA" w:rsidRDefault="00683CFA" w:rsidP="00683CFA">
      <w:pPr>
        <w:pStyle w:val="ac"/>
        <w:spacing w:line="288" w:lineRule="auto"/>
        <w:ind w:left="845" w:firstLineChars="300" w:firstLine="630"/>
        <w:rPr>
          <w:rFonts w:ascii="微软雅黑" w:eastAsia="微软雅黑" w:hAnsi="微软雅黑" w:cs="仿宋"/>
          <w:sz w:val="24"/>
          <w:szCs w:val="24"/>
        </w:rPr>
      </w:pPr>
      <w:r w:rsidRPr="00655621">
        <w:drawing>
          <wp:inline distT="0" distB="0" distL="0" distR="0" wp14:anchorId="488F12B3" wp14:editId="33CD2C3A">
            <wp:extent cx="999811" cy="939581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5267" cy="96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CFA" w:rsidRDefault="00DD7FD0" w:rsidP="00683CFA">
      <w:pPr>
        <w:pStyle w:val="ac"/>
        <w:numPr>
          <w:ilvl w:val="0"/>
          <w:numId w:val="2"/>
        </w:numPr>
        <w:spacing w:line="288" w:lineRule="auto"/>
        <w:ind w:firstLineChars="0"/>
        <w:rPr>
          <w:rFonts w:ascii="微软雅黑" w:eastAsia="微软雅黑" w:hAnsi="微软雅黑" w:cs="仿宋"/>
          <w:sz w:val="24"/>
          <w:szCs w:val="24"/>
        </w:rPr>
      </w:pPr>
      <w:r w:rsidRPr="00683CFA">
        <w:rPr>
          <w:rFonts w:ascii="微软雅黑" w:eastAsia="微软雅黑" w:hAnsi="微软雅黑" w:cs="仿宋" w:hint="eastAsia"/>
          <w:sz w:val="24"/>
          <w:szCs w:val="24"/>
        </w:rPr>
        <w:t>敞开的静</w:t>
      </w:r>
      <w:proofErr w:type="gramStart"/>
      <w:r w:rsidRPr="00683CFA">
        <w:rPr>
          <w:rFonts w:ascii="微软雅黑" w:eastAsia="微软雅黑" w:hAnsi="微软雅黑" w:cs="仿宋" w:hint="eastAsia"/>
          <w:sz w:val="24"/>
          <w:szCs w:val="24"/>
        </w:rPr>
        <w:t>音房墙体</w:t>
      </w:r>
      <w:proofErr w:type="gramEnd"/>
      <w:r w:rsidRPr="00683CFA">
        <w:rPr>
          <w:rFonts w:ascii="微软雅黑" w:eastAsia="微软雅黑" w:hAnsi="微软雅黑" w:cs="仿宋" w:hint="eastAsia"/>
          <w:sz w:val="24"/>
          <w:szCs w:val="24"/>
        </w:rPr>
        <w:t>安装要求同密闭静音房，南墙配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220V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和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110V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各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2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个，合计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4</w:t>
      </w:r>
      <w:r w:rsidRPr="00683CFA">
        <w:rPr>
          <w:rFonts w:ascii="微软雅黑" w:eastAsia="微软雅黑" w:hAnsi="微软雅黑" w:cs="仿宋" w:hint="eastAsia"/>
          <w:sz w:val="24"/>
          <w:szCs w:val="24"/>
        </w:rPr>
        <w:t>个，</w:t>
      </w:r>
      <w:proofErr w:type="gramStart"/>
      <w:r w:rsidRPr="00683CFA">
        <w:rPr>
          <w:rFonts w:ascii="微软雅黑" w:eastAsia="微软雅黑" w:hAnsi="微软雅黑" w:cs="仿宋" w:hint="eastAsia"/>
          <w:sz w:val="24"/>
          <w:szCs w:val="24"/>
        </w:rPr>
        <w:t>产线通过</w:t>
      </w:r>
      <w:proofErr w:type="gramEnd"/>
      <w:r w:rsidRPr="00683CFA">
        <w:rPr>
          <w:rFonts w:ascii="微软雅黑" w:eastAsia="微软雅黑" w:hAnsi="微软雅黑" w:cs="仿宋" w:hint="eastAsia"/>
          <w:sz w:val="24"/>
          <w:szCs w:val="24"/>
        </w:rPr>
        <w:t>处安装门帘。</w:t>
      </w:r>
    </w:p>
    <w:p w:rsidR="00E20775" w:rsidRPr="009D7651" w:rsidRDefault="00683CFA" w:rsidP="009D7651">
      <w:pPr>
        <w:pStyle w:val="ac"/>
        <w:numPr>
          <w:ilvl w:val="0"/>
          <w:numId w:val="2"/>
        </w:numPr>
        <w:spacing w:line="288" w:lineRule="auto"/>
        <w:ind w:firstLineChars="0"/>
        <w:rPr>
          <w:rFonts w:ascii="微软雅黑" w:eastAsia="微软雅黑" w:hAnsi="微软雅黑" w:cs="仿宋" w:hint="eastAsia"/>
          <w:sz w:val="24"/>
          <w:szCs w:val="24"/>
        </w:rPr>
      </w:pPr>
      <w:r>
        <w:rPr>
          <w:rFonts w:ascii="微软雅黑" w:eastAsia="微软雅黑" w:hAnsi="微软雅黑" w:cs="仿宋" w:hint="eastAsia"/>
          <w:sz w:val="24"/>
          <w:szCs w:val="24"/>
        </w:rPr>
        <w:t>静</w:t>
      </w:r>
      <w:proofErr w:type="gramStart"/>
      <w:r>
        <w:rPr>
          <w:rFonts w:ascii="微软雅黑" w:eastAsia="微软雅黑" w:hAnsi="微软雅黑" w:cs="仿宋" w:hint="eastAsia"/>
          <w:sz w:val="24"/>
          <w:szCs w:val="24"/>
        </w:rPr>
        <w:t>音房内部</w:t>
      </w:r>
      <w:proofErr w:type="gramEnd"/>
      <w:r w:rsidR="00DD7FD0" w:rsidRPr="00683CFA">
        <w:rPr>
          <w:rFonts w:ascii="微软雅黑" w:eastAsia="微软雅黑" w:hAnsi="微软雅黑" w:hint="eastAsia"/>
          <w:sz w:val="24"/>
        </w:rPr>
        <w:t>照明要求</w:t>
      </w:r>
      <w:r w:rsidR="00DD7FD0" w:rsidRPr="00683CFA">
        <w:rPr>
          <w:rFonts w:ascii="微软雅黑" w:eastAsia="微软雅黑" w:hAnsi="微软雅黑" w:hint="eastAsia"/>
          <w:sz w:val="24"/>
        </w:rPr>
        <w:t>750lux-1000lux</w:t>
      </w:r>
      <w:r w:rsidR="00DD7FD0" w:rsidRPr="00683CFA">
        <w:rPr>
          <w:rFonts w:ascii="微软雅黑" w:eastAsia="微软雅黑" w:hAnsi="微软雅黑" w:hint="eastAsia"/>
          <w:sz w:val="24"/>
        </w:rPr>
        <w:t>；</w:t>
      </w:r>
      <w:bookmarkStart w:id="1" w:name="OLE_LINK1"/>
    </w:p>
    <w:bookmarkEnd w:id="1"/>
    <w:p w:rsidR="009D7651" w:rsidRDefault="00DD7FD0" w:rsidP="009D7651">
      <w:pPr>
        <w:numPr>
          <w:ilvl w:val="0"/>
          <w:numId w:val="1"/>
        </w:numPr>
        <w:spacing w:line="288" w:lineRule="auto"/>
        <w:jc w:val="center"/>
        <w:rPr>
          <w:rFonts w:ascii="微软雅黑" w:eastAsia="微软雅黑" w:hAnsi="微软雅黑" w:cs="仿宋"/>
          <w:sz w:val="24"/>
          <w:szCs w:val="24"/>
        </w:rPr>
      </w:pPr>
      <w:r>
        <w:rPr>
          <w:rFonts w:ascii="微软雅黑" w:eastAsia="微软雅黑" w:hAnsi="微软雅黑" w:cs="仿宋" w:hint="eastAsia"/>
          <w:sz w:val="24"/>
          <w:szCs w:val="24"/>
        </w:rPr>
        <w:t>平</w:t>
      </w:r>
      <w:r>
        <w:rPr>
          <w:rFonts w:ascii="微软雅黑" w:eastAsia="微软雅黑" w:hAnsi="微软雅黑" w:cs="仿宋" w:hint="eastAsia"/>
          <w:sz w:val="24"/>
          <w:szCs w:val="24"/>
        </w:rPr>
        <w:t>衡吊技术要求：可移动角轮落地，</w:t>
      </w:r>
      <w:proofErr w:type="gramStart"/>
      <w:r>
        <w:rPr>
          <w:rFonts w:ascii="微软雅黑" w:eastAsia="微软雅黑" w:hAnsi="微软雅黑" w:cs="仿宋" w:hint="eastAsia"/>
          <w:sz w:val="24"/>
          <w:szCs w:val="24"/>
        </w:rPr>
        <w:t>行吊</w:t>
      </w:r>
      <w:proofErr w:type="gramEnd"/>
      <w:r>
        <w:rPr>
          <w:rFonts w:ascii="微软雅黑" w:eastAsia="微软雅黑" w:hAnsi="微软雅黑" w:cs="仿宋" w:hint="eastAsia"/>
          <w:sz w:val="24"/>
          <w:szCs w:val="24"/>
        </w:rPr>
        <w:t>KBK</w:t>
      </w:r>
      <w:r>
        <w:rPr>
          <w:rFonts w:ascii="微软雅黑" w:eastAsia="微软雅黑" w:hAnsi="微软雅黑" w:cs="仿宋" w:hint="eastAsia"/>
          <w:sz w:val="24"/>
          <w:szCs w:val="24"/>
        </w:rPr>
        <w:t>导轨承重</w:t>
      </w:r>
      <w:r>
        <w:rPr>
          <w:rFonts w:ascii="微软雅黑" w:eastAsia="微软雅黑" w:hAnsi="微软雅黑" w:cs="仿宋" w:hint="eastAsia"/>
          <w:sz w:val="24"/>
          <w:szCs w:val="24"/>
        </w:rPr>
        <w:t>150KG</w:t>
      </w:r>
      <w:r>
        <w:rPr>
          <w:rFonts w:ascii="微软雅黑" w:eastAsia="微软雅黑" w:hAnsi="微软雅黑" w:cs="仿宋" w:hint="eastAsia"/>
          <w:sz w:val="24"/>
          <w:szCs w:val="24"/>
        </w:rPr>
        <w:t>，</w:t>
      </w:r>
      <w:r>
        <w:rPr>
          <w:rFonts w:ascii="微软雅黑" w:eastAsia="微软雅黑" w:hAnsi="微软雅黑" w:cs="仿宋" w:hint="eastAsia"/>
          <w:sz w:val="24"/>
          <w:szCs w:val="24"/>
        </w:rPr>
        <w:t>4</w:t>
      </w:r>
      <w:r>
        <w:rPr>
          <w:rFonts w:ascii="微软雅黑" w:eastAsia="微软雅黑" w:hAnsi="微软雅黑" w:cs="仿宋" w:hint="eastAsia"/>
          <w:sz w:val="24"/>
          <w:szCs w:val="24"/>
        </w:rPr>
        <w:t>立柱龙门框架</w:t>
      </w:r>
      <w:r>
        <w:rPr>
          <w:rFonts w:ascii="微软雅黑" w:eastAsia="微软雅黑" w:hAnsi="微软雅黑" w:cs="仿宋" w:hint="eastAsia"/>
          <w:sz w:val="24"/>
          <w:szCs w:val="24"/>
        </w:rPr>
        <w:t>L2000*W1300</w:t>
      </w:r>
      <w:r>
        <w:rPr>
          <w:rFonts w:ascii="微软雅黑" w:eastAsia="微软雅黑" w:hAnsi="微软雅黑" w:cs="仿宋" w:hint="eastAsia"/>
          <w:sz w:val="24"/>
          <w:szCs w:val="24"/>
        </w:rPr>
        <w:t>，电动葫芦承重</w:t>
      </w:r>
      <w:r>
        <w:rPr>
          <w:rFonts w:ascii="微软雅黑" w:eastAsia="微软雅黑" w:hAnsi="微软雅黑" w:cs="仿宋" w:hint="eastAsia"/>
          <w:sz w:val="24"/>
          <w:szCs w:val="24"/>
        </w:rPr>
        <w:t>1T</w:t>
      </w:r>
      <w:r>
        <w:rPr>
          <w:rFonts w:ascii="微软雅黑" w:eastAsia="微软雅黑" w:hAnsi="微软雅黑" w:cs="仿宋" w:hint="eastAsia"/>
          <w:sz w:val="24"/>
          <w:szCs w:val="24"/>
        </w:rPr>
        <w:t>；手柄控制方式如图示，操作简单快捷；</w:t>
      </w:r>
      <w:r w:rsidR="009D7651">
        <w:rPr>
          <w:rFonts w:ascii="微软雅黑" w:eastAsia="微软雅黑" w:hAnsi="微软雅黑" w:cs="仿宋" w:hint="eastAsia"/>
          <w:sz w:val="24"/>
          <w:szCs w:val="24"/>
        </w:rPr>
        <w:t xml:space="preserve"> </w:t>
      </w:r>
      <w:r w:rsidR="009D7651">
        <w:rPr>
          <w:rFonts w:ascii="微软雅黑" w:eastAsia="微软雅黑" w:hAnsi="微软雅黑" w:cs="仿宋"/>
          <w:sz w:val="24"/>
          <w:szCs w:val="24"/>
        </w:rPr>
        <w:t xml:space="preserve"> </w:t>
      </w:r>
      <w:r w:rsidR="009D7651">
        <w:rPr>
          <w:rFonts w:ascii="微软雅黑" w:eastAsia="微软雅黑" w:hAnsi="微软雅黑" w:hint="eastAsia"/>
          <w:noProof/>
          <w:sz w:val="24"/>
        </w:rPr>
        <w:drawing>
          <wp:inline distT="0" distB="0" distL="114300" distR="114300" wp14:anchorId="0461913C" wp14:editId="2E0D54AF">
            <wp:extent cx="2398395" cy="2349500"/>
            <wp:effectExtent l="0" t="0" r="1905" b="12700"/>
            <wp:docPr id="3" name="图片 3" descr="d8d2ac76fe0e587a8f6b64d5eb00d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8d2ac76fe0e587a8f6b64d5eb00d88"/>
                    <pic:cNvPicPr>
                      <a:picLocks noChangeAspect="1"/>
                    </pic:cNvPicPr>
                  </pic:nvPicPr>
                  <pic:blipFill>
                    <a:blip r:embed="rId16"/>
                    <a:srcRect b="26544"/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651" w:rsidRPr="00285DC8" w:rsidRDefault="009D7651" w:rsidP="00285DC8">
      <w:pPr>
        <w:spacing w:line="288" w:lineRule="auto"/>
        <w:ind w:left="425" w:firstLineChars="1600" w:firstLine="384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图 4 悬臂吊手柄图</w:t>
      </w:r>
    </w:p>
    <w:p w:rsidR="00E20775" w:rsidRDefault="00A54442">
      <w:pPr>
        <w:spacing w:line="288" w:lineRule="auto"/>
        <w:ind w:firstLineChars="200" w:firstLine="420"/>
        <w:jc w:val="center"/>
      </w:pPr>
      <w:r w:rsidRPr="00A54442">
        <w:lastRenderedPageBreak/>
        <w:drawing>
          <wp:inline distT="0" distB="0" distL="0" distR="0" wp14:anchorId="04F6CB11" wp14:editId="41664193">
            <wp:extent cx="5449060" cy="5925377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592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75" w:rsidRDefault="00DD7FD0">
      <w:pPr>
        <w:spacing w:line="288" w:lineRule="auto"/>
        <w:ind w:firstLineChars="200" w:firstLine="480"/>
        <w:jc w:val="center"/>
      </w:pPr>
      <w:r>
        <w:rPr>
          <w:rFonts w:ascii="微软雅黑" w:eastAsia="微软雅黑" w:hAnsi="微软雅黑" w:hint="eastAsia"/>
          <w:sz w:val="24"/>
        </w:rPr>
        <w:t>图</w:t>
      </w: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5</w:t>
      </w: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打包段布局图</w:t>
      </w:r>
    </w:p>
    <w:p w:rsidR="00E20775" w:rsidRDefault="00DD7FD0">
      <w:pPr>
        <w:numPr>
          <w:ilvl w:val="0"/>
          <w:numId w:val="1"/>
        </w:numPr>
        <w:spacing w:line="288" w:lineRule="auto"/>
        <w:rPr>
          <w:rFonts w:ascii="微软雅黑" w:eastAsia="微软雅黑" w:hAnsi="微软雅黑"/>
          <w:sz w:val="24"/>
        </w:rPr>
      </w:pPr>
      <w:proofErr w:type="gramStart"/>
      <w:r>
        <w:rPr>
          <w:rFonts w:ascii="微软雅黑" w:eastAsia="微软雅黑" w:hAnsi="微软雅黑" w:hint="eastAsia"/>
          <w:sz w:val="24"/>
        </w:rPr>
        <w:t>打包段需实现</w:t>
      </w:r>
      <w:proofErr w:type="gramEnd"/>
      <w:r>
        <w:rPr>
          <w:rFonts w:ascii="微软雅黑" w:eastAsia="微软雅黑" w:hAnsi="微软雅黑" w:hint="eastAsia"/>
          <w:sz w:val="24"/>
        </w:rPr>
        <w:t>自动“井”字打包要求，布局依次为：</w:t>
      </w:r>
      <w:r>
        <w:rPr>
          <w:rFonts w:ascii="微软雅黑" w:eastAsia="微软雅黑" w:hAnsi="微软雅黑" w:hint="eastAsia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米无动力</w:t>
      </w:r>
      <w:r w:rsidR="00A54442">
        <w:rPr>
          <w:rFonts w:ascii="微软雅黑" w:eastAsia="微软雅黑" w:hAnsi="微软雅黑" w:hint="eastAsia"/>
          <w:sz w:val="24"/>
        </w:rPr>
        <w:t>滚筒称</w:t>
      </w:r>
      <w:r>
        <w:rPr>
          <w:rFonts w:ascii="微软雅黑" w:eastAsia="微软雅黑" w:hAnsi="微软雅黑" w:hint="eastAsia"/>
          <w:sz w:val="24"/>
        </w:rPr>
        <w:t>，</w:t>
      </w:r>
      <w:r>
        <w:rPr>
          <w:rFonts w:ascii="微软雅黑" w:eastAsia="微软雅黑" w:hAnsi="微软雅黑" w:hint="eastAsia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米无动力滚筒，</w:t>
      </w:r>
      <w:r>
        <w:rPr>
          <w:rFonts w:ascii="微软雅黑" w:eastAsia="微软雅黑" w:hAnsi="微软雅黑" w:hint="eastAsia"/>
          <w:sz w:val="24"/>
        </w:rPr>
        <w:t>1#</w:t>
      </w:r>
      <w:r>
        <w:rPr>
          <w:rFonts w:ascii="微软雅黑" w:eastAsia="微软雅黑" w:hAnsi="微软雅黑" w:hint="eastAsia"/>
          <w:sz w:val="24"/>
        </w:rPr>
        <w:t>打包机，</w:t>
      </w:r>
      <w:r>
        <w:rPr>
          <w:rFonts w:ascii="微软雅黑" w:eastAsia="微软雅黑" w:hAnsi="微软雅黑" w:hint="eastAsia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米动力滚筒，顶升平移，</w:t>
      </w:r>
      <w:r>
        <w:rPr>
          <w:rFonts w:ascii="微软雅黑" w:eastAsia="微软雅黑" w:hAnsi="微软雅黑" w:hint="eastAsia"/>
          <w:sz w:val="24"/>
        </w:rPr>
        <w:t>2.2</w:t>
      </w:r>
      <w:r>
        <w:rPr>
          <w:rFonts w:ascii="微软雅黑" w:eastAsia="微软雅黑" w:hAnsi="微软雅黑" w:hint="eastAsia"/>
          <w:sz w:val="24"/>
        </w:rPr>
        <w:t>米动力滚筒，</w:t>
      </w:r>
      <w:r>
        <w:rPr>
          <w:rFonts w:ascii="微软雅黑" w:eastAsia="微软雅黑" w:hAnsi="微软雅黑" w:hint="eastAsia"/>
          <w:sz w:val="24"/>
        </w:rPr>
        <w:t>2#</w:t>
      </w:r>
      <w:r>
        <w:rPr>
          <w:rFonts w:ascii="微软雅黑" w:eastAsia="微软雅黑" w:hAnsi="微软雅黑" w:hint="eastAsia"/>
          <w:sz w:val="24"/>
        </w:rPr>
        <w:t>打包机，</w:t>
      </w:r>
      <w:r>
        <w:rPr>
          <w:rFonts w:ascii="微软雅黑" w:eastAsia="微软雅黑" w:hAnsi="微软雅黑" w:hint="eastAsia"/>
          <w:sz w:val="24"/>
        </w:rPr>
        <w:t>2.2</w:t>
      </w:r>
      <w:r>
        <w:rPr>
          <w:rFonts w:ascii="微软雅黑" w:eastAsia="微软雅黑" w:hAnsi="微软雅黑" w:hint="eastAsia"/>
          <w:sz w:val="24"/>
        </w:rPr>
        <w:t>米动力滚筒，堆垛机</w:t>
      </w:r>
      <w:r>
        <w:rPr>
          <w:rFonts w:ascii="微软雅黑" w:eastAsia="微软雅黑" w:hAnsi="微软雅黑" w:hint="eastAsia"/>
          <w:sz w:val="24"/>
        </w:rPr>
        <w:t>。</w:t>
      </w:r>
    </w:p>
    <w:p w:rsidR="00285DC8" w:rsidRDefault="00DD7FD0" w:rsidP="00285DC8">
      <w:pPr>
        <w:pStyle w:val="ac"/>
        <w:numPr>
          <w:ilvl w:val="0"/>
          <w:numId w:val="3"/>
        </w:numPr>
        <w:spacing w:line="288" w:lineRule="auto"/>
        <w:ind w:firstLineChars="0"/>
        <w:rPr>
          <w:rFonts w:ascii="微软雅黑" w:eastAsia="微软雅黑" w:hAnsi="微软雅黑"/>
          <w:sz w:val="24"/>
        </w:rPr>
      </w:pPr>
      <w:r w:rsidRPr="00285DC8">
        <w:rPr>
          <w:rFonts w:ascii="微软雅黑" w:eastAsia="微软雅黑" w:hAnsi="微软雅黑" w:hint="eastAsia"/>
          <w:sz w:val="24"/>
        </w:rPr>
        <w:t>2</w:t>
      </w:r>
      <w:r w:rsidRPr="00285DC8">
        <w:rPr>
          <w:rFonts w:ascii="微软雅黑" w:eastAsia="微软雅黑" w:hAnsi="微软雅黑" w:hint="eastAsia"/>
          <w:sz w:val="24"/>
        </w:rPr>
        <w:t>米无动力</w:t>
      </w:r>
      <w:r w:rsidR="00A54442">
        <w:rPr>
          <w:rFonts w:ascii="微软雅黑" w:eastAsia="微软雅黑" w:hAnsi="微软雅黑" w:hint="eastAsia"/>
          <w:sz w:val="24"/>
        </w:rPr>
        <w:t>滚筒称</w:t>
      </w:r>
      <w:r w:rsidRPr="00285DC8">
        <w:rPr>
          <w:rFonts w:ascii="微软雅黑" w:eastAsia="微软雅黑" w:hAnsi="微软雅黑" w:hint="eastAsia"/>
          <w:sz w:val="24"/>
        </w:rPr>
        <w:t>要求：承重</w:t>
      </w:r>
      <w:r w:rsidRPr="00285DC8">
        <w:rPr>
          <w:rFonts w:ascii="微软雅黑" w:eastAsia="微软雅黑" w:hAnsi="微软雅黑" w:hint="eastAsia"/>
          <w:sz w:val="24"/>
        </w:rPr>
        <w:t>150kg</w:t>
      </w:r>
      <w:r w:rsidRPr="00285DC8">
        <w:rPr>
          <w:rFonts w:ascii="微软雅黑" w:eastAsia="微软雅黑" w:hAnsi="微软雅黑" w:hint="eastAsia"/>
          <w:sz w:val="24"/>
        </w:rPr>
        <w:t>，精度±</w:t>
      </w:r>
      <w:r w:rsidRPr="00285DC8">
        <w:rPr>
          <w:rFonts w:ascii="微软雅黑" w:eastAsia="微软雅黑" w:hAnsi="微软雅黑" w:hint="eastAsia"/>
          <w:sz w:val="24"/>
        </w:rPr>
        <w:t>20g</w:t>
      </w:r>
      <w:r w:rsidRPr="00285DC8">
        <w:rPr>
          <w:rFonts w:ascii="微软雅黑" w:eastAsia="微软雅黑" w:hAnsi="微软雅黑" w:hint="eastAsia"/>
          <w:sz w:val="24"/>
        </w:rPr>
        <w:t>，无动力；</w:t>
      </w:r>
    </w:p>
    <w:p w:rsidR="00285DC8" w:rsidRDefault="00DD7FD0" w:rsidP="00285DC8">
      <w:pPr>
        <w:pStyle w:val="ac"/>
        <w:numPr>
          <w:ilvl w:val="0"/>
          <w:numId w:val="3"/>
        </w:numPr>
        <w:spacing w:line="288" w:lineRule="auto"/>
        <w:ind w:firstLineChars="0"/>
        <w:rPr>
          <w:rFonts w:ascii="微软雅黑" w:eastAsia="微软雅黑" w:hAnsi="微软雅黑"/>
          <w:sz w:val="24"/>
        </w:rPr>
      </w:pPr>
      <w:r w:rsidRPr="00285DC8">
        <w:rPr>
          <w:rFonts w:ascii="微软雅黑" w:eastAsia="微软雅黑" w:hAnsi="微软雅黑" w:hint="eastAsia"/>
          <w:sz w:val="24"/>
        </w:rPr>
        <w:t>2</w:t>
      </w:r>
      <w:r w:rsidRPr="00285DC8">
        <w:rPr>
          <w:rFonts w:ascii="微软雅黑" w:eastAsia="微软雅黑" w:hAnsi="微软雅黑" w:hint="eastAsia"/>
          <w:sz w:val="24"/>
        </w:rPr>
        <w:t>米无动力滚筒，</w:t>
      </w:r>
      <w:bookmarkStart w:id="2" w:name="OLE_LINK3"/>
      <w:r w:rsidRPr="00285DC8">
        <w:rPr>
          <w:rFonts w:ascii="微软雅黑" w:eastAsia="微软雅黑" w:hAnsi="微软雅黑" w:hint="eastAsia"/>
          <w:sz w:val="24"/>
        </w:rPr>
        <w:t>滚筒</w:t>
      </w:r>
      <w:r w:rsidR="00285DC8">
        <w:rPr>
          <w:rFonts w:ascii="微软雅黑" w:eastAsia="微软雅黑" w:hAnsi="微软雅黑" w:hint="eastAsia"/>
          <w:sz w:val="24"/>
        </w:rPr>
        <w:t>高出</w:t>
      </w:r>
      <w:r w:rsidRPr="00285DC8">
        <w:rPr>
          <w:rFonts w:ascii="微软雅黑" w:eastAsia="微软雅黑" w:hAnsi="微软雅黑" w:hint="eastAsia"/>
          <w:sz w:val="24"/>
        </w:rPr>
        <w:t>框架</w:t>
      </w:r>
      <w:r w:rsidRPr="00285DC8">
        <w:rPr>
          <w:rFonts w:ascii="微软雅黑" w:eastAsia="微软雅黑" w:hAnsi="微软雅黑" w:hint="eastAsia"/>
          <w:sz w:val="24"/>
        </w:rPr>
        <w:t>2-3MM</w:t>
      </w:r>
      <w:r w:rsidRPr="00285DC8">
        <w:rPr>
          <w:rFonts w:ascii="微软雅黑" w:eastAsia="微软雅黑" w:hAnsi="微软雅黑" w:hint="eastAsia"/>
          <w:sz w:val="24"/>
        </w:rPr>
        <w:t>；</w:t>
      </w:r>
      <w:bookmarkEnd w:id="2"/>
    </w:p>
    <w:p w:rsidR="00285DC8" w:rsidRDefault="00DD7FD0" w:rsidP="00285DC8">
      <w:pPr>
        <w:pStyle w:val="ac"/>
        <w:numPr>
          <w:ilvl w:val="0"/>
          <w:numId w:val="3"/>
        </w:numPr>
        <w:spacing w:line="288" w:lineRule="auto"/>
        <w:ind w:firstLineChars="0"/>
        <w:rPr>
          <w:rFonts w:ascii="微软雅黑" w:eastAsia="微软雅黑" w:hAnsi="微软雅黑"/>
          <w:sz w:val="24"/>
        </w:rPr>
      </w:pPr>
      <w:r w:rsidRPr="00285DC8">
        <w:rPr>
          <w:rFonts w:ascii="微软雅黑" w:eastAsia="微软雅黑" w:hAnsi="微软雅黑" w:hint="eastAsia"/>
          <w:sz w:val="24"/>
        </w:rPr>
        <w:t>1#</w:t>
      </w:r>
      <w:r w:rsidRPr="00285DC8">
        <w:rPr>
          <w:rFonts w:ascii="微软雅黑" w:eastAsia="微软雅黑" w:hAnsi="微软雅黑" w:hint="eastAsia"/>
          <w:sz w:val="24"/>
        </w:rPr>
        <w:t>打包机：打包宽度</w:t>
      </w:r>
      <w:r w:rsidRPr="00285DC8">
        <w:rPr>
          <w:rFonts w:ascii="微软雅黑" w:eastAsia="微软雅黑" w:hAnsi="微软雅黑" w:hint="eastAsia"/>
          <w:sz w:val="24"/>
        </w:rPr>
        <w:t>1.</w:t>
      </w:r>
      <w:r w:rsidR="00EE588D">
        <w:rPr>
          <w:rFonts w:ascii="微软雅黑" w:eastAsia="微软雅黑" w:hAnsi="微软雅黑"/>
          <w:sz w:val="24"/>
        </w:rPr>
        <w:t>2</w:t>
      </w:r>
      <w:r w:rsidRPr="00285DC8">
        <w:rPr>
          <w:rFonts w:ascii="微软雅黑" w:eastAsia="微软雅黑" w:hAnsi="微软雅黑" w:hint="eastAsia"/>
          <w:sz w:val="24"/>
        </w:rPr>
        <w:t>米，品牌要求永创或同等影响力要求；</w:t>
      </w:r>
    </w:p>
    <w:p w:rsidR="00285DC8" w:rsidRDefault="00DD7FD0" w:rsidP="00285DC8">
      <w:pPr>
        <w:pStyle w:val="ac"/>
        <w:numPr>
          <w:ilvl w:val="0"/>
          <w:numId w:val="3"/>
        </w:numPr>
        <w:spacing w:line="288" w:lineRule="auto"/>
        <w:ind w:firstLineChars="0"/>
        <w:rPr>
          <w:rFonts w:ascii="微软雅黑" w:eastAsia="微软雅黑" w:hAnsi="微软雅黑"/>
          <w:sz w:val="24"/>
        </w:rPr>
      </w:pPr>
      <w:r w:rsidRPr="00285DC8">
        <w:rPr>
          <w:rFonts w:ascii="微软雅黑" w:eastAsia="微软雅黑" w:hAnsi="微软雅黑" w:hint="eastAsia"/>
          <w:sz w:val="24"/>
        </w:rPr>
        <w:lastRenderedPageBreak/>
        <w:t>动力滚筒线</w:t>
      </w:r>
      <w:r w:rsidRPr="00285DC8">
        <w:rPr>
          <w:rFonts w:ascii="微软雅黑" w:eastAsia="微软雅黑" w:hAnsi="微软雅黑" w:hint="eastAsia"/>
          <w:sz w:val="24"/>
        </w:rPr>
        <w:t>，</w:t>
      </w:r>
      <w:r w:rsidR="00285DC8" w:rsidRPr="00285DC8">
        <w:rPr>
          <w:rFonts w:ascii="微软雅黑" w:eastAsia="微软雅黑" w:hAnsi="微软雅黑" w:hint="eastAsia"/>
          <w:sz w:val="24"/>
        </w:rPr>
        <w:t>滚筒</w:t>
      </w:r>
      <w:r w:rsidR="00285DC8">
        <w:rPr>
          <w:rFonts w:ascii="微软雅黑" w:eastAsia="微软雅黑" w:hAnsi="微软雅黑" w:hint="eastAsia"/>
          <w:sz w:val="24"/>
        </w:rPr>
        <w:t>高出</w:t>
      </w:r>
      <w:r w:rsidR="00285DC8" w:rsidRPr="00285DC8">
        <w:rPr>
          <w:rFonts w:ascii="微软雅黑" w:eastAsia="微软雅黑" w:hAnsi="微软雅黑" w:hint="eastAsia"/>
          <w:sz w:val="24"/>
        </w:rPr>
        <w:t>框架2-3MM</w:t>
      </w:r>
      <w:r w:rsidRPr="00285DC8">
        <w:rPr>
          <w:rFonts w:ascii="微软雅黑" w:eastAsia="微软雅黑" w:hAnsi="微软雅黑" w:hint="eastAsia"/>
          <w:sz w:val="24"/>
        </w:rPr>
        <w:t>；</w:t>
      </w:r>
    </w:p>
    <w:p w:rsidR="00E20775" w:rsidRPr="00285DC8" w:rsidRDefault="00DD7FD0" w:rsidP="00285DC8">
      <w:pPr>
        <w:pStyle w:val="ac"/>
        <w:numPr>
          <w:ilvl w:val="0"/>
          <w:numId w:val="3"/>
        </w:numPr>
        <w:spacing w:line="288" w:lineRule="auto"/>
        <w:ind w:firstLineChars="0"/>
        <w:rPr>
          <w:rFonts w:ascii="微软雅黑" w:eastAsia="微软雅黑" w:hAnsi="微软雅黑"/>
          <w:sz w:val="24"/>
        </w:rPr>
      </w:pPr>
      <w:r w:rsidRPr="00285DC8">
        <w:rPr>
          <w:rFonts w:ascii="微软雅黑" w:eastAsia="微软雅黑" w:hAnsi="微软雅黑" w:hint="eastAsia"/>
          <w:sz w:val="24"/>
        </w:rPr>
        <w:t>2#</w:t>
      </w:r>
      <w:r w:rsidRPr="00285DC8">
        <w:rPr>
          <w:rFonts w:ascii="微软雅黑" w:eastAsia="微软雅黑" w:hAnsi="微软雅黑" w:hint="eastAsia"/>
          <w:sz w:val="24"/>
        </w:rPr>
        <w:t>打包机：打包宽度</w:t>
      </w:r>
      <w:r w:rsidRPr="00285DC8">
        <w:rPr>
          <w:rFonts w:ascii="微软雅黑" w:eastAsia="微软雅黑" w:hAnsi="微软雅黑" w:hint="eastAsia"/>
          <w:sz w:val="24"/>
        </w:rPr>
        <w:t>2.2</w:t>
      </w:r>
      <w:r w:rsidRPr="00285DC8">
        <w:rPr>
          <w:rFonts w:ascii="微软雅黑" w:eastAsia="微软雅黑" w:hAnsi="微软雅黑" w:hint="eastAsia"/>
          <w:sz w:val="24"/>
        </w:rPr>
        <w:t>米，品牌要求永创或同等影响力要求</w:t>
      </w:r>
      <w:r w:rsidR="00A42F4D">
        <w:rPr>
          <w:rFonts w:ascii="微软雅黑" w:eastAsia="微软雅黑" w:hAnsi="微软雅黑" w:hint="eastAsia"/>
          <w:sz w:val="24"/>
        </w:rPr>
        <w:t>。另加一段替代该打包机，用于与两遍滚筒线连接的滚筒线</w:t>
      </w:r>
      <w:r w:rsidRPr="00285DC8">
        <w:rPr>
          <w:rFonts w:ascii="微软雅黑" w:eastAsia="微软雅黑" w:hAnsi="微软雅黑" w:hint="eastAsia"/>
          <w:sz w:val="24"/>
        </w:rPr>
        <w:t>；</w:t>
      </w:r>
    </w:p>
    <w:p w:rsidR="00E20775" w:rsidRDefault="00285DC8">
      <w:pPr>
        <w:numPr>
          <w:ilvl w:val="0"/>
          <w:numId w:val="1"/>
        </w:numPr>
        <w:spacing w:line="288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 </w:t>
      </w:r>
      <w:r w:rsidR="00DD7FD0">
        <w:rPr>
          <w:rFonts w:ascii="微软雅黑" w:eastAsia="微软雅黑" w:hAnsi="微软雅黑" w:hint="eastAsia"/>
          <w:sz w:val="24"/>
        </w:rPr>
        <w:t>6</w:t>
      </w:r>
      <w:r w:rsidR="00DD7FD0">
        <w:rPr>
          <w:rFonts w:ascii="微软雅黑" w:eastAsia="微软雅黑" w:hAnsi="微软雅黑" w:hint="eastAsia"/>
          <w:sz w:val="24"/>
        </w:rPr>
        <w:t>米无动力辅助滚筒线要求，高度</w:t>
      </w:r>
      <w:proofErr w:type="gramStart"/>
      <w:r w:rsidR="00DD7FD0">
        <w:rPr>
          <w:rFonts w:ascii="微软雅黑" w:eastAsia="微软雅黑" w:hAnsi="微软雅黑" w:hint="eastAsia"/>
          <w:sz w:val="24"/>
        </w:rPr>
        <w:t>与产线一致</w:t>
      </w:r>
      <w:proofErr w:type="gramEnd"/>
      <w:r w:rsidR="00DD7FD0">
        <w:rPr>
          <w:rFonts w:ascii="微软雅黑" w:eastAsia="微软雅黑" w:hAnsi="微软雅黑" w:hint="eastAsia"/>
          <w:sz w:val="24"/>
        </w:rPr>
        <w:t>，每</w:t>
      </w:r>
      <w:r w:rsidR="00DD7FD0">
        <w:rPr>
          <w:rFonts w:ascii="微软雅黑" w:eastAsia="微软雅黑" w:hAnsi="微软雅黑" w:hint="eastAsia"/>
          <w:sz w:val="24"/>
        </w:rPr>
        <w:t>2</w:t>
      </w:r>
      <w:r w:rsidR="00DD7FD0">
        <w:rPr>
          <w:rFonts w:ascii="微软雅黑" w:eastAsia="微软雅黑" w:hAnsi="微软雅黑" w:hint="eastAsia"/>
          <w:sz w:val="24"/>
        </w:rPr>
        <w:t>米一段，共</w:t>
      </w:r>
      <w:r w:rsidR="00DD7FD0">
        <w:rPr>
          <w:rFonts w:ascii="微软雅黑" w:eastAsia="微软雅黑" w:hAnsi="微软雅黑" w:hint="eastAsia"/>
          <w:sz w:val="24"/>
        </w:rPr>
        <w:t>3</w:t>
      </w:r>
      <w:r w:rsidR="00DD7FD0">
        <w:rPr>
          <w:rFonts w:ascii="微软雅黑" w:eastAsia="微软雅黑" w:hAnsi="微软雅黑" w:hint="eastAsia"/>
          <w:sz w:val="24"/>
        </w:rPr>
        <w:t>段，</w:t>
      </w:r>
      <w:r w:rsidR="009F5DFC" w:rsidRPr="00285DC8">
        <w:rPr>
          <w:rFonts w:ascii="微软雅黑" w:eastAsia="微软雅黑" w:hAnsi="微软雅黑" w:hint="eastAsia"/>
          <w:sz w:val="24"/>
        </w:rPr>
        <w:t>滚筒</w:t>
      </w:r>
      <w:r w:rsidR="009F5DFC">
        <w:rPr>
          <w:rFonts w:ascii="微软雅黑" w:eastAsia="微软雅黑" w:hAnsi="微软雅黑" w:hint="eastAsia"/>
          <w:sz w:val="24"/>
        </w:rPr>
        <w:t>高出</w:t>
      </w:r>
      <w:r w:rsidR="009F5DFC" w:rsidRPr="00285DC8">
        <w:rPr>
          <w:rFonts w:ascii="微软雅黑" w:eastAsia="微软雅黑" w:hAnsi="微软雅黑" w:hint="eastAsia"/>
          <w:sz w:val="24"/>
        </w:rPr>
        <w:t>框架2-3MM</w:t>
      </w:r>
      <w:r w:rsidR="00DD7FD0">
        <w:rPr>
          <w:rFonts w:ascii="微软雅黑" w:eastAsia="微软雅黑" w:hAnsi="微软雅黑" w:hint="eastAsia"/>
          <w:sz w:val="24"/>
        </w:rPr>
        <w:t>；</w:t>
      </w:r>
    </w:p>
    <w:p w:rsidR="00E20775" w:rsidRDefault="00DD7FD0">
      <w:pPr>
        <w:numPr>
          <w:ilvl w:val="0"/>
          <w:numId w:val="1"/>
        </w:numPr>
        <w:spacing w:line="288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符</w:t>
      </w:r>
      <w:r>
        <w:rPr>
          <w:rFonts w:ascii="微软雅黑" w:eastAsia="微软雅黑" w:hAnsi="微软雅黑" w:hint="eastAsia"/>
          <w:sz w:val="24"/>
        </w:rPr>
        <w:t>合国家相关法律法规，不属于国家高耗能落后机电设备（产品）；</w:t>
      </w:r>
    </w:p>
    <w:p w:rsidR="00E20775" w:rsidRDefault="00DD7FD0">
      <w:pPr>
        <w:numPr>
          <w:ilvl w:val="0"/>
          <w:numId w:val="1"/>
        </w:numPr>
        <w:spacing w:line="288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其余要求：报价格式参考下表，该设备使用地点越南北宁，报价包含报关及物流费用。</w:t>
      </w:r>
    </w:p>
    <w:tbl>
      <w:tblPr>
        <w:tblStyle w:val="a9"/>
        <w:tblpPr w:leftFromText="180" w:rightFromText="180" w:vertAnchor="text" w:horzAnchor="page" w:tblpX="484" w:tblpY="630"/>
        <w:tblOverlap w:val="never"/>
        <w:tblW w:w="10417" w:type="dxa"/>
        <w:tblLayout w:type="fixed"/>
        <w:tblLook w:val="04A0" w:firstRow="1" w:lastRow="0" w:firstColumn="1" w:lastColumn="0" w:noHBand="0" w:noVBand="1"/>
      </w:tblPr>
      <w:tblGrid>
        <w:gridCol w:w="1719"/>
        <w:gridCol w:w="2245"/>
        <w:gridCol w:w="718"/>
        <w:gridCol w:w="718"/>
        <w:gridCol w:w="1413"/>
        <w:gridCol w:w="2403"/>
        <w:gridCol w:w="1201"/>
      </w:tblGrid>
      <w:tr w:rsidR="00E20775" w:rsidTr="00540F42">
        <w:trPr>
          <w:trHeight w:val="993"/>
        </w:trPr>
        <w:tc>
          <w:tcPr>
            <w:tcW w:w="1719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名称</w:t>
            </w:r>
          </w:p>
        </w:tc>
        <w:tc>
          <w:tcPr>
            <w:tcW w:w="2245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规格</w:t>
            </w:r>
          </w:p>
        </w:tc>
        <w:tc>
          <w:tcPr>
            <w:tcW w:w="718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数量</w:t>
            </w:r>
          </w:p>
        </w:tc>
        <w:tc>
          <w:tcPr>
            <w:tcW w:w="718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单位</w:t>
            </w:r>
          </w:p>
        </w:tc>
        <w:tc>
          <w:tcPr>
            <w:tcW w:w="1413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价格</w:t>
            </w:r>
            <w:r>
              <w:rPr>
                <w:rFonts w:ascii="微软雅黑" w:eastAsia="微软雅黑" w:hAnsi="微软雅黑" w:hint="eastAsia"/>
                <w:sz w:val="24"/>
              </w:rPr>
              <w:t>(RMB)</w:t>
            </w:r>
          </w:p>
        </w:tc>
        <w:tc>
          <w:tcPr>
            <w:tcW w:w="2403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总价（</w:t>
            </w:r>
            <w:r>
              <w:rPr>
                <w:rFonts w:ascii="微软雅黑" w:eastAsia="微软雅黑" w:hAnsi="微软雅黑" w:hint="eastAsia"/>
                <w:sz w:val="24"/>
              </w:rPr>
              <w:t>RMB</w:t>
            </w:r>
            <w:r>
              <w:rPr>
                <w:rFonts w:ascii="微软雅黑" w:eastAsia="微软雅黑" w:hAnsi="微软雅黑" w:hint="eastAsia"/>
                <w:sz w:val="24"/>
              </w:rPr>
              <w:t>）</w:t>
            </w:r>
          </w:p>
        </w:tc>
        <w:tc>
          <w:tcPr>
            <w:tcW w:w="1201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备注</w:t>
            </w:r>
          </w:p>
        </w:tc>
      </w:tr>
      <w:tr w:rsidR="00E20775" w:rsidTr="00540F42">
        <w:trPr>
          <w:trHeight w:val="1978"/>
        </w:trPr>
        <w:tc>
          <w:tcPr>
            <w:tcW w:w="1719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</w:rPr>
              <w:t>板链线</w:t>
            </w:r>
            <w:proofErr w:type="gramEnd"/>
          </w:p>
        </w:tc>
        <w:tc>
          <w:tcPr>
            <w:tcW w:w="2245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18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</w:t>
            </w:r>
          </w:p>
        </w:tc>
        <w:tc>
          <w:tcPr>
            <w:tcW w:w="718" w:type="dxa"/>
          </w:tcPr>
          <w:p w:rsidR="00E20775" w:rsidRDefault="00540F42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条</w:t>
            </w:r>
          </w:p>
        </w:tc>
        <w:tc>
          <w:tcPr>
            <w:tcW w:w="1413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03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01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包含配套气路、插排</w:t>
            </w:r>
          </w:p>
        </w:tc>
      </w:tr>
      <w:tr w:rsidR="00E20775" w:rsidTr="00540F42">
        <w:trPr>
          <w:trHeight w:val="501"/>
        </w:trPr>
        <w:tc>
          <w:tcPr>
            <w:tcW w:w="1719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平台</w:t>
            </w:r>
          </w:p>
        </w:tc>
        <w:tc>
          <w:tcPr>
            <w:tcW w:w="2245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18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</w:t>
            </w:r>
          </w:p>
        </w:tc>
        <w:tc>
          <w:tcPr>
            <w:tcW w:w="718" w:type="dxa"/>
          </w:tcPr>
          <w:p w:rsidR="00E20775" w:rsidRDefault="00540F42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</w:rPr>
              <w:t>个</w:t>
            </w:r>
            <w:proofErr w:type="gramEnd"/>
          </w:p>
        </w:tc>
        <w:tc>
          <w:tcPr>
            <w:tcW w:w="1413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03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01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E20775" w:rsidTr="00540F42">
        <w:trPr>
          <w:trHeight w:val="501"/>
        </w:trPr>
        <w:tc>
          <w:tcPr>
            <w:tcW w:w="1719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</w:rPr>
              <w:t>静音房</w:t>
            </w:r>
            <w:proofErr w:type="gramEnd"/>
          </w:p>
        </w:tc>
        <w:tc>
          <w:tcPr>
            <w:tcW w:w="2245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18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</w:t>
            </w:r>
          </w:p>
        </w:tc>
        <w:tc>
          <w:tcPr>
            <w:tcW w:w="718" w:type="dxa"/>
          </w:tcPr>
          <w:p w:rsidR="00E20775" w:rsidRDefault="00540F42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间</w:t>
            </w:r>
          </w:p>
        </w:tc>
        <w:tc>
          <w:tcPr>
            <w:tcW w:w="1413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03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01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540F42" w:rsidTr="00540F42">
        <w:trPr>
          <w:trHeight w:val="1978"/>
        </w:trPr>
        <w:tc>
          <w:tcPr>
            <w:tcW w:w="1719" w:type="dxa"/>
          </w:tcPr>
          <w:p w:rsidR="00540F42" w:rsidRDefault="00540F42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平衡吊</w:t>
            </w:r>
          </w:p>
        </w:tc>
        <w:tc>
          <w:tcPr>
            <w:tcW w:w="2245" w:type="dxa"/>
          </w:tcPr>
          <w:p w:rsidR="00540F42" w:rsidRDefault="00540F42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18" w:type="dxa"/>
          </w:tcPr>
          <w:p w:rsidR="00540F42" w:rsidRDefault="00540F42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</w:t>
            </w:r>
          </w:p>
        </w:tc>
        <w:tc>
          <w:tcPr>
            <w:tcW w:w="718" w:type="dxa"/>
          </w:tcPr>
          <w:p w:rsidR="00540F42" w:rsidRDefault="00540F42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台</w:t>
            </w:r>
          </w:p>
        </w:tc>
        <w:tc>
          <w:tcPr>
            <w:tcW w:w="1413" w:type="dxa"/>
          </w:tcPr>
          <w:p w:rsidR="00540F42" w:rsidRDefault="00540F42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03" w:type="dxa"/>
          </w:tcPr>
          <w:p w:rsidR="00540F42" w:rsidRDefault="00540F42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01" w:type="dxa"/>
          </w:tcPr>
          <w:p w:rsidR="00540F42" w:rsidRDefault="00540F42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E20775" w:rsidTr="00540F42">
        <w:trPr>
          <w:trHeight w:val="1978"/>
        </w:trPr>
        <w:tc>
          <w:tcPr>
            <w:tcW w:w="1719" w:type="dxa"/>
          </w:tcPr>
          <w:p w:rsidR="00E20775" w:rsidRDefault="00A54442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滚筒</w:t>
            </w:r>
            <w:r w:rsidR="00DD7FD0">
              <w:rPr>
                <w:rFonts w:ascii="微软雅黑" w:eastAsia="微软雅黑" w:hAnsi="微软雅黑" w:hint="eastAsia"/>
                <w:sz w:val="24"/>
              </w:rPr>
              <w:t>称</w:t>
            </w:r>
          </w:p>
        </w:tc>
        <w:tc>
          <w:tcPr>
            <w:tcW w:w="2245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18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</w:t>
            </w:r>
          </w:p>
        </w:tc>
        <w:tc>
          <w:tcPr>
            <w:tcW w:w="718" w:type="dxa"/>
          </w:tcPr>
          <w:p w:rsidR="00E20775" w:rsidRDefault="00540F42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台</w:t>
            </w:r>
          </w:p>
        </w:tc>
        <w:tc>
          <w:tcPr>
            <w:tcW w:w="1413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03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01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540F42" w:rsidTr="00540F42">
        <w:trPr>
          <w:trHeight w:val="1978"/>
        </w:trPr>
        <w:tc>
          <w:tcPr>
            <w:tcW w:w="1719" w:type="dxa"/>
          </w:tcPr>
          <w:p w:rsidR="00540F42" w:rsidRDefault="00540F42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lastRenderedPageBreak/>
              <w:t>无动力滚筒</w:t>
            </w:r>
          </w:p>
          <w:p w:rsidR="00540F42" w:rsidRDefault="00540F42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2米</w:t>
            </w:r>
          </w:p>
        </w:tc>
        <w:tc>
          <w:tcPr>
            <w:tcW w:w="2245" w:type="dxa"/>
          </w:tcPr>
          <w:p w:rsidR="00540F42" w:rsidRDefault="00540F42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718" w:type="dxa"/>
          </w:tcPr>
          <w:p w:rsidR="00540F42" w:rsidRDefault="00540F42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4</w:t>
            </w:r>
          </w:p>
        </w:tc>
        <w:tc>
          <w:tcPr>
            <w:tcW w:w="718" w:type="dxa"/>
          </w:tcPr>
          <w:p w:rsidR="00540F42" w:rsidRDefault="00540F42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</w:rPr>
              <w:t>个</w:t>
            </w:r>
            <w:proofErr w:type="gramEnd"/>
          </w:p>
        </w:tc>
        <w:tc>
          <w:tcPr>
            <w:tcW w:w="1413" w:type="dxa"/>
          </w:tcPr>
          <w:p w:rsidR="00540F42" w:rsidRDefault="00540F42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03" w:type="dxa"/>
          </w:tcPr>
          <w:p w:rsidR="00540F42" w:rsidRDefault="00540F42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01" w:type="dxa"/>
          </w:tcPr>
          <w:p w:rsidR="00540F42" w:rsidRDefault="00540F42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</w:p>
        </w:tc>
      </w:tr>
      <w:tr w:rsidR="00540F42" w:rsidTr="00A04273">
        <w:trPr>
          <w:trHeight w:val="1978"/>
        </w:trPr>
        <w:tc>
          <w:tcPr>
            <w:tcW w:w="1719" w:type="dxa"/>
          </w:tcPr>
          <w:p w:rsidR="00540F42" w:rsidRDefault="00540F42" w:rsidP="00540F42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动力滚筒</w:t>
            </w:r>
          </w:p>
          <w:p w:rsidR="00540F42" w:rsidRDefault="00540F42" w:rsidP="00540F42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2米</w:t>
            </w:r>
          </w:p>
        </w:tc>
        <w:tc>
          <w:tcPr>
            <w:tcW w:w="2245" w:type="dxa"/>
          </w:tcPr>
          <w:p w:rsidR="00540F42" w:rsidRDefault="00540F42" w:rsidP="00540F42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718" w:type="dxa"/>
          </w:tcPr>
          <w:p w:rsidR="00540F42" w:rsidRDefault="00540F42" w:rsidP="00540F42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1</w:t>
            </w:r>
          </w:p>
        </w:tc>
        <w:tc>
          <w:tcPr>
            <w:tcW w:w="718" w:type="dxa"/>
          </w:tcPr>
          <w:p w:rsidR="00540F42" w:rsidRDefault="00540F42" w:rsidP="00540F42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</w:rPr>
              <w:t>个</w:t>
            </w:r>
            <w:proofErr w:type="gramEnd"/>
          </w:p>
        </w:tc>
        <w:tc>
          <w:tcPr>
            <w:tcW w:w="1413" w:type="dxa"/>
          </w:tcPr>
          <w:p w:rsidR="00540F42" w:rsidRDefault="00540F42" w:rsidP="00540F42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03" w:type="dxa"/>
          </w:tcPr>
          <w:p w:rsidR="00540F42" w:rsidRDefault="00540F42" w:rsidP="00540F42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01" w:type="dxa"/>
          </w:tcPr>
          <w:p w:rsidR="00540F42" w:rsidRDefault="00540F42" w:rsidP="00540F42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</w:p>
        </w:tc>
      </w:tr>
      <w:tr w:rsidR="00540F42" w:rsidTr="00540F42">
        <w:trPr>
          <w:trHeight w:val="1978"/>
        </w:trPr>
        <w:tc>
          <w:tcPr>
            <w:tcW w:w="1719" w:type="dxa"/>
          </w:tcPr>
          <w:p w:rsidR="00540F42" w:rsidRDefault="00540F42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顶升平移</w:t>
            </w:r>
          </w:p>
        </w:tc>
        <w:tc>
          <w:tcPr>
            <w:tcW w:w="2245" w:type="dxa"/>
          </w:tcPr>
          <w:p w:rsidR="00540F42" w:rsidRDefault="00540F42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718" w:type="dxa"/>
          </w:tcPr>
          <w:p w:rsidR="00540F42" w:rsidRDefault="00540F42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1</w:t>
            </w:r>
          </w:p>
        </w:tc>
        <w:tc>
          <w:tcPr>
            <w:tcW w:w="718" w:type="dxa"/>
          </w:tcPr>
          <w:p w:rsidR="00540F42" w:rsidRDefault="00540F42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台</w:t>
            </w:r>
          </w:p>
        </w:tc>
        <w:tc>
          <w:tcPr>
            <w:tcW w:w="1413" w:type="dxa"/>
          </w:tcPr>
          <w:p w:rsidR="00540F42" w:rsidRDefault="00540F42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03" w:type="dxa"/>
          </w:tcPr>
          <w:p w:rsidR="00540F42" w:rsidRDefault="00540F42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01" w:type="dxa"/>
          </w:tcPr>
          <w:p w:rsidR="00540F42" w:rsidRDefault="00540F42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</w:p>
        </w:tc>
      </w:tr>
      <w:tr w:rsidR="00EE588D" w:rsidTr="00540F42">
        <w:trPr>
          <w:trHeight w:val="1978"/>
        </w:trPr>
        <w:tc>
          <w:tcPr>
            <w:tcW w:w="1719" w:type="dxa"/>
          </w:tcPr>
          <w:p w:rsidR="00EE588D" w:rsidRDefault="00EE588D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</w:t>
            </w:r>
            <w:r>
              <w:rPr>
                <w:rFonts w:ascii="微软雅黑" w:eastAsia="微软雅黑" w:hAnsi="微软雅黑"/>
                <w:sz w:val="24"/>
              </w:rPr>
              <w:t>.4</w:t>
            </w:r>
            <w:r>
              <w:rPr>
                <w:rFonts w:ascii="微软雅黑" w:eastAsia="微软雅黑" w:hAnsi="微软雅黑" w:hint="eastAsia"/>
                <w:sz w:val="24"/>
              </w:rPr>
              <w:t>米动力滚筒</w:t>
            </w:r>
          </w:p>
        </w:tc>
        <w:tc>
          <w:tcPr>
            <w:tcW w:w="2245" w:type="dxa"/>
          </w:tcPr>
          <w:p w:rsidR="00EE588D" w:rsidRDefault="00EE588D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718" w:type="dxa"/>
          </w:tcPr>
          <w:p w:rsidR="00EE588D" w:rsidRDefault="00EE588D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</w:t>
            </w:r>
          </w:p>
        </w:tc>
        <w:tc>
          <w:tcPr>
            <w:tcW w:w="718" w:type="dxa"/>
          </w:tcPr>
          <w:p w:rsidR="00EE588D" w:rsidRDefault="00EE588D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</w:rPr>
              <w:t>个</w:t>
            </w:r>
            <w:proofErr w:type="gramEnd"/>
          </w:p>
        </w:tc>
        <w:tc>
          <w:tcPr>
            <w:tcW w:w="1413" w:type="dxa"/>
          </w:tcPr>
          <w:p w:rsidR="00EE588D" w:rsidRDefault="00EE588D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03" w:type="dxa"/>
          </w:tcPr>
          <w:p w:rsidR="00EE588D" w:rsidRDefault="00EE588D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01" w:type="dxa"/>
          </w:tcPr>
          <w:p w:rsidR="00EE588D" w:rsidRDefault="00EE588D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</w:p>
        </w:tc>
      </w:tr>
      <w:tr w:rsidR="00EE588D" w:rsidTr="00540F42">
        <w:trPr>
          <w:trHeight w:val="1978"/>
        </w:trPr>
        <w:tc>
          <w:tcPr>
            <w:tcW w:w="1719" w:type="dxa"/>
          </w:tcPr>
          <w:p w:rsidR="00EE588D" w:rsidRDefault="00EE588D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</w:t>
            </w:r>
            <w:r>
              <w:rPr>
                <w:rFonts w:ascii="微软雅黑" w:eastAsia="微软雅黑" w:hAnsi="微软雅黑"/>
                <w:sz w:val="24"/>
              </w:rPr>
              <w:t>.4</w:t>
            </w:r>
            <w:r>
              <w:rPr>
                <w:rFonts w:ascii="微软雅黑" w:eastAsia="微软雅黑" w:hAnsi="微软雅黑" w:hint="eastAsia"/>
                <w:sz w:val="24"/>
              </w:rPr>
              <w:t>米顶升换向</w:t>
            </w:r>
          </w:p>
        </w:tc>
        <w:tc>
          <w:tcPr>
            <w:tcW w:w="2245" w:type="dxa"/>
          </w:tcPr>
          <w:p w:rsidR="00EE588D" w:rsidRDefault="00EE588D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718" w:type="dxa"/>
          </w:tcPr>
          <w:p w:rsidR="00EE588D" w:rsidRDefault="00EE588D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</w:t>
            </w:r>
          </w:p>
        </w:tc>
        <w:tc>
          <w:tcPr>
            <w:tcW w:w="718" w:type="dxa"/>
          </w:tcPr>
          <w:p w:rsidR="00EE588D" w:rsidRDefault="00EE588D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台</w:t>
            </w:r>
          </w:p>
        </w:tc>
        <w:tc>
          <w:tcPr>
            <w:tcW w:w="1413" w:type="dxa"/>
          </w:tcPr>
          <w:p w:rsidR="00EE588D" w:rsidRDefault="00EE588D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03" w:type="dxa"/>
          </w:tcPr>
          <w:p w:rsidR="00EE588D" w:rsidRDefault="00EE588D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01" w:type="dxa"/>
          </w:tcPr>
          <w:p w:rsidR="00EE588D" w:rsidRDefault="00EE588D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</w:p>
        </w:tc>
      </w:tr>
      <w:tr w:rsidR="00E20775" w:rsidTr="00540F42">
        <w:trPr>
          <w:trHeight w:val="1978"/>
        </w:trPr>
        <w:tc>
          <w:tcPr>
            <w:tcW w:w="1719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打包机</w:t>
            </w:r>
          </w:p>
        </w:tc>
        <w:tc>
          <w:tcPr>
            <w:tcW w:w="2245" w:type="dxa"/>
          </w:tcPr>
          <w:p w:rsidR="00E20775" w:rsidRDefault="00EE588D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</w:t>
            </w:r>
            <w:r>
              <w:rPr>
                <w:rFonts w:ascii="微软雅黑" w:eastAsia="微软雅黑" w:hAnsi="微软雅黑"/>
                <w:sz w:val="24"/>
              </w:rPr>
              <w:t>2</w:t>
            </w:r>
            <w:r w:rsidR="00DD7FD0">
              <w:rPr>
                <w:rFonts w:ascii="微软雅黑" w:eastAsia="微软雅黑" w:hAnsi="微软雅黑" w:hint="eastAsia"/>
                <w:sz w:val="24"/>
              </w:rPr>
              <w:t>00</w:t>
            </w:r>
            <w:r w:rsidR="00DD7FD0">
              <w:rPr>
                <w:rFonts w:ascii="微软雅黑" w:eastAsia="微软雅黑" w:hAnsi="微软雅黑" w:hint="eastAsia"/>
                <w:sz w:val="24"/>
              </w:rPr>
              <w:t>宽</w:t>
            </w:r>
          </w:p>
        </w:tc>
        <w:tc>
          <w:tcPr>
            <w:tcW w:w="718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</w:t>
            </w:r>
          </w:p>
        </w:tc>
        <w:tc>
          <w:tcPr>
            <w:tcW w:w="718" w:type="dxa"/>
          </w:tcPr>
          <w:p w:rsidR="00E20775" w:rsidRDefault="00EE588D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台</w:t>
            </w:r>
          </w:p>
        </w:tc>
        <w:tc>
          <w:tcPr>
            <w:tcW w:w="1413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03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01" w:type="dxa"/>
          </w:tcPr>
          <w:p w:rsidR="00E20775" w:rsidRPr="00A54442" w:rsidRDefault="00DD7FD0">
            <w:pPr>
              <w:spacing w:line="288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A54442">
              <w:rPr>
                <w:rFonts w:ascii="微软雅黑" w:eastAsia="微软雅黑" w:hAnsi="微软雅黑" w:hint="eastAsia"/>
                <w:sz w:val="24"/>
                <w:szCs w:val="24"/>
              </w:rPr>
              <w:t>品牌永创或同等影响力品牌</w:t>
            </w:r>
          </w:p>
        </w:tc>
      </w:tr>
      <w:tr w:rsidR="00E20775" w:rsidTr="00540F42">
        <w:trPr>
          <w:trHeight w:val="993"/>
        </w:trPr>
        <w:tc>
          <w:tcPr>
            <w:tcW w:w="1719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打包机</w:t>
            </w:r>
          </w:p>
          <w:p w:rsidR="00540F42" w:rsidRDefault="00540F42">
            <w:pPr>
              <w:spacing w:line="288" w:lineRule="auto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带驱动</w:t>
            </w:r>
          </w:p>
        </w:tc>
        <w:tc>
          <w:tcPr>
            <w:tcW w:w="2245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2200</w:t>
            </w:r>
            <w:r>
              <w:rPr>
                <w:rFonts w:ascii="微软雅黑" w:eastAsia="微软雅黑" w:hAnsi="微软雅黑" w:hint="eastAsia"/>
                <w:sz w:val="24"/>
              </w:rPr>
              <w:t>宽</w:t>
            </w:r>
          </w:p>
        </w:tc>
        <w:tc>
          <w:tcPr>
            <w:tcW w:w="718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</w:t>
            </w:r>
          </w:p>
        </w:tc>
        <w:tc>
          <w:tcPr>
            <w:tcW w:w="718" w:type="dxa"/>
          </w:tcPr>
          <w:p w:rsidR="00E20775" w:rsidRDefault="00EE588D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台</w:t>
            </w:r>
          </w:p>
        </w:tc>
        <w:tc>
          <w:tcPr>
            <w:tcW w:w="1413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03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01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品牌永创或同等影</w:t>
            </w:r>
            <w:r>
              <w:rPr>
                <w:rFonts w:ascii="微软雅黑" w:eastAsia="微软雅黑" w:hAnsi="微软雅黑" w:hint="eastAsia"/>
                <w:sz w:val="24"/>
              </w:rPr>
              <w:lastRenderedPageBreak/>
              <w:t>响力品牌</w:t>
            </w:r>
          </w:p>
        </w:tc>
      </w:tr>
      <w:tr w:rsidR="00E20775" w:rsidTr="00540F42">
        <w:trPr>
          <w:trHeight w:val="501"/>
        </w:trPr>
        <w:tc>
          <w:tcPr>
            <w:tcW w:w="1719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lastRenderedPageBreak/>
              <w:t>控制系统</w:t>
            </w:r>
          </w:p>
        </w:tc>
        <w:tc>
          <w:tcPr>
            <w:tcW w:w="2245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18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</w:t>
            </w:r>
          </w:p>
        </w:tc>
        <w:tc>
          <w:tcPr>
            <w:tcW w:w="718" w:type="dxa"/>
          </w:tcPr>
          <w:p w:rsidR="00E20775" w:rsidRDefault="00EE588D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套</w:t>
            </w:r>
          </w:p>
        </w:tc>
        <w:tc>
          <w:tcPr>
            <w:tcW w:w="1413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03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01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E20775" w:rsidTr="00540F42">
        <w:trPr>
          <w:trHeight w:val="1486"/>
        </w:trPr>
        <w:tc>
          <w:tcPr>
            <w:tcW w:w="1719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报关及物流</w:t>
            </w:r>
          </w:p>
        </w:tc>
        <w:tc>
          <w:tcPr>
            <w:tcW w:w="2245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18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18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13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03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01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使用地点越南北宁</w:t>
            </w:r>
          </w:p>
        </w:tc>
      </w:tr>
      <w:tr w:rsidR="00E20775" w:rsidTr="00540F42">
        <w:trPr>
          <w:trHeight w:val="509"/>
        </w:trPr>
        <w:tc>
          <w:tcPr>
            <w:tcW w:w="1719" w:type="dxa"/>
          </w:tcPr>
          <w:p w:rsidR="00E20775" w:rsidRDefault="00DD7FD0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合计</w:t>
            </w:r>
          </w:p>
        </w:tc>
        <w:tc>
          <w:tcPr>
            <w:tcW w:w="2245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18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18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13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03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01" w:type="dxa"/>
          </w:tcPr>
          <w:p w:rsidR="00E20775" w:rsidRDefault="00E20775">
            <w:pPr>
              <w:spacing w:line="288" w:lineRule="auto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E20775" w:rsidRDefault="00E20775">
      <w:pPr>
        <w:widowControl/>
        <w:spacing w:before="120" w:line="480" w:lineRule="exact"/>
        <w:jc w:val="left"/>
        <w:rPr>
          <w:rFonts w:ascii="仿宋" w:eastAsia="仿宋" w:hAnsi="仿宋" w:cs="仿宋"/>
          <w:sz w:val="28"/>
          <w:szCs w:val="28"/>
        </w:rPr>
      </w:pPr>
    </w:p>
    <w:sectPr w:rsidR="00E20775">
      <w:headerReference w:type="default" r:id="rId18"/>
      <w:footerReference w:type="default" r:id="rId19"/>
      <w:type w:val="continuous"/>
      <w:pgSz w:w="11906" w:h="16838"/>
      <w:pgMar w:top="1440" w:right="1080" w:bottom="1440" w:left="1080" w:header="454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FD0" w:rsidRDefault="00DD7FD0">
      <w:r>
        <w:separator/>
      </w:r>
    </w:p>
  </w:endnote>
  <w:endnote w:type="continuationSeparator" w:id="0">
    <w:p w:rsidR="00DD7FD0" w:rsidRDefault="00DD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775" w:rsidRDefault="00DD7FD0">
    <w:pPr>
      <w:pStyle w:val="a6"/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81280</wp:posOffset>
              </wp:positionV>
              <wp:extent cx="6480175" cy="10795"/>
              <wp:effectExtent l="0" t="0" r="0" b="0"/>
              <wp:wrapNone/>
              <wp:docPr id="21" name="矩形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矩形 34" o:spid="_x0000_s1026" o:spt="1" style="position:absolute;left:0pt;margin-left:0.15pt;margin-top:6.4pt;height:0.85pt;width:510.25pt;z-index:251660288;mso-width-relative:page;mso-height-relative:page;" fillcolor="#808080" filled="t" stroked="f" coordsize="21600,21600" o:gfxdata="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tS6DjTAAAABwEAAA8AAAAAAAAAAQAgAAAAIgAAAGRycy9kb3ducmV2Lnht&#10;bFBLAQIUABQAAAAIAIdO4kC9lx5VxQEAAHgDAAAOAAAAAAAAAAEAIAAAACIBAABkcnMvZTJvRG9j&#10;LnhtbFBLBQYAAAAABgAGAFkBAABZBQAAAAA=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</w:p>
  <w:p w:rsidR="00E20775" w:rsidRDefault="00DD7FD0">
    <w:pPr>
      <w:pStyle w:val="a6"/>
      <w:jc w:val="right"/>
    </w:pPr>
    <w:r>
      <w:rPr>
        <w:rFonts w:ascii="华文楷体" w:eastAsia="华文楷体" w:hAnsi="华文楷体" w:cs="华文楷体" w:hint="eastAsia"/>
        <w:sz w:val="20"/>
        <w:szCs w:val="21"/>
      </w:rPr>
      <w:t>让人们更简单、更快乐地运动起来，</w:t>
    </w:r>
    <w:proofErr w:type="gramStart"/>
    <w:r>
      <w:rPr>
        <w:rFonts w:ascii="华文楷体" w:eastAsia="华文楷体" w:hAnsi="华文楷体" w:cs="华文楷体" w:hint="eastAsia"/>
        <w:sz w:val="20"/>
        <w:szCs w:val="21"/>
      </w:rPr>
      <w:t>畅享高品质</w:t>
    </w:r>
    <w:proofErr w:type="gramEnd"/>
    <w:r>
      <w:rPr>
        <w:rFonts w:ascii="华文楷体" w:eastAsia="华文楷体" w:hAnsi="华文楷体" w:cs="华文楷体" w:hint="eastAsia"/>
        <w:sz w:val="20"/>
        <w:szCs w:val="21"/>
      </w:rPr>
      <w:t>健康生活</w:t>
    </w:r>
  </w:p>
  <w:p w:rsidR="00E20775" w:rsidRDefault="00E207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FD0" w:rsidRDefault="00DD7FD0">
      <w:r>
        <w:separator/>
      </w:r>
    </w:p>
  </w:footnote>
  <w:footnote w:type="continuationSeparator" w:id="0">
    <w:p w:rsidR="00DD7FD0" w:rsidRDefault="00DD7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775" w:rsidRDefault="00DD7FD0">
    <w:pPr>
      <w:rPr>
        <w:rFonts w:ascii="微软雅黑" w:eastAsia="微软雅黑" w:hAnsi="微软雅黑" w:cs="微软雅黑"/>
        <w:b/>
        <w:kern w:val="0"/>
        <w:sz w:val="32"/>
        <w:szCs w:val="13"/>
      </w:rPr>
    </w:pPr>
    <w:r>
      <w:rPr>
        <w:rFonts w:ascii="微软雅黑" w:eastAsia="微软雅黑" w:hAnsi="微软雅黑" w:cs="微软雅黑" w:hint="eastAsia"/>
        <w:b/>
        <w:noProof/>
        <w:kern w:val="0"/>
        <w:sz w:val="32"/>
        <w:szCs w:val="13"/>
      </w:rPr>
      <w:drawing>
        <wp:inline distT="0" distB="0" distL="114300" distR="114300">
          <wp:extent cx="1821180" cy="248285"/>
          <wp:effectExtent l="0" t="0" r="7620" b="10795"/>
          <wp:docPr id="22" name="图片 2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1180" cy="24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软雅黑" w:eastAsia="微软雅黑" w:hAnsi="微软雅黑" w:cs="微软雅黑" w:hint="eastAsia"/>
        <w:b/>
        <w:kern w:val="0"/>
        <w:sz w:val="32"/>
        <w:szCs w:val="13"/>
      </w:rPr>
      <w:t xml:space="preserve">           </w:t>
    </w:r>
  </w:p>
  <w:p w:rsidR="00E20775" w:rsidRDefault="00DD7FD0">
    <w:pPr>
      <w:rPr>
        <w:color w:val="005BAA"/>
      </w:rPr>
    </w:pPr>
    <w:r>
      <w:rPr>
        <w:rFonts w:ascii="微软雅黑" w:eastAsia="微软雅黑" w:hAnsi="微软雅黑" w:cs="微软雅黑" w:hint="eastAsia"/>
        <w:b/>
        <w:color w:val="005BA7"/>
        <w:kern w:val="0"/>
        <w:sz w:val="22"/>
        <w:szCs w:val="8"/>
      </w:rPr>
      <w:t>青岛</w:t>
    </w:r>
    <w:proofErr w:type="gramStart"/>
    <w:r>
      <w:rPr>
        <w:rFonts w:ascii="微软雅黑" w:eastAsia="微软雅黑" w:hAnsi="微软雅黑" w:cs="微软雅黑" w:hint="eastAsia"/>
        <w:b/>
        <w:color w:val="005BA7"/>
        <w:kern w:val="0"/>
        <w:sz w:val="22"/>
        <w:szCs w:val="8"/>
      </w:rPr>
      <w:t>三柏硕健康</w:t>
    </w:r>
    <w:proofErr w:type="gramEnd"/>
    <w:r>
      <w:rPr>
        <w:rFonts w:ascii="微软雅黑" w:eastAsia="微软雅黑" w:hAnsi="微软雅黑" w:cs="微软雅黑" w:hint="eastAsia"/>
        <w:b/>
        <w:color w:val="005BA7"/>
        <w:kern w:val="0"/>
        <w:sz w:val="22"/>
        <w:szCs w:val="8"/>
      </w:rPr>
      <w:t>科技股份有限公司</w:t>
    </w:r>
  </w:p>
  <w:p w:rsidR="00E20775" w:rsidRDefault="00DD7FD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23495</wp:posOffset>
              </wp:positionV>
              <wp:extent cx="6191885" cy="10795"/>
              <wp:effectExtent l="0" t="0" r="0" b="0"/>
              <wp:wrapNone/>
              <wp:docPr id="5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88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矩形 4" o:spid="_x0000_s1026" o:spt="1" style="position:absolute;left:0pt;margin-left:0.15pt;margin-top:1.85pt;height:0.85pt;width:487.55pt;z-index:251659264;mso-width-relative:page;mso-height-relative:page;" fillcolor="#808080" filled="t" stroked="f" coordsize="21600,21600" o:gfxdata="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8yQZB0wAAAAQBAAAPAAAAAAAAAAEAIAAAACIAAABk&#10;cnMvZG93bnJldi54bWxQSwECFAAUAAAACACHTuJAPJuG/NIBAACNAwAADgAAAAAAAAABACAAAAAi&#10;AQAAZHJzL2Uyb0RvYy54bWxQSwUGAAAAAAYABgBZAQAAZgUAAAAA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6530C"/>
    <w:multiLevelType w:val="hybridMultilevel"/>
    <w:tmpl w:val="68504D90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5EB161BB"/>
    <w:multiLevelType w:val="singleLevel"/>
    <w:tmpl w:val="5EB161B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7C3C5942"/>
    <w:multiLevelType w:val="hybridMultilevel"/>
    <w:tmpl w:val="150248E2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EsImhkaWQiOiJlMjJlZWY0NTE3Zjc1NzZkNzhlODc4MGM0OTYxMjQwZSIsInVzZXJDb3VudCI6MjJ9"/>
    <w:docVar w:name="KSO_WPS_MARK_KEY" w:val="28ca7726-6620-4083-93f5-eb79ba30a348"/>
  </w:docVars>
  <w:rsids>
    <w:rsidRoot w:val="00172A27"/>
    <w:rsid w:val="000136B8"/>
    <w:rsid w:val="00022C73"/>
    <w:rsid w:val="0002326B"/>
    <w:rsid w:val="00080600"/>
    <w:rsid w:val="000B3EA9"/>
    <w:rsid w:val="00172760"/>
    <w:rsid w:val="00172A27"/>
    <w:rsid w:val="001D7F74"/>
    <w:rsid w:val="00212420"/>
    <w:rsid w:val="00217189"/>
    <w:rsid w:val="00276421"/>
    <w:rsid w:val="00285DC8"/>
    <w:rsid w:val="00297417"/>
    <w:rsid w:val="003175C7"/>
    <w:rsid w:val="003566B1"/>
    <w:rsid w:val="00394923"/>
    <w:rsid w:val="00395B3F"/>
    <w:rsid w:val="003D269B"/>
    <w:rsid w:val="003E2BA4"/>
    <w:rsid w:val="003E58CB"/>
    <w:rsid w:val="00420EBF"/>
    <w:rsid w:val="004429D8"/>
    <w:rsid w:val="004766EB"/>
    <w:rsid w:val="004A0E0E"/>
    <w:rsid w:val="004D4472"/>
    <w:rsid w:val="004E2616"/>
    <w:rsid w:val="004F0307"/>
    <w:rsid w:val="00540F42"/>
    <w:rsid w:val="005734CF"/>
    <w:rsid w:val="005901E3"/>
    <w:rsid w:val="00592D65"/>
    <w:rsid w:val="005D4EA4"/>
    <w:rsid w:val="005D5D34"/>
    <w:rsid w:val="005F4E98"/>
    <w:rsid w:val="006322ED"/>
    <w:rsid w:val="00632523"/>
    <w:rsid w:val="00655621"/>
    <w:rsid w:val="00683CFA"/>
    <w:rsid w:val="006B68E1"/>
    <w:rsid w:val="00707FB6"/>
    <w:rsid w:val="00741B1D"/>
    <w:rsid w:val="00751168"/>
    <w:rsid w:val="007512C9"/>
    <w:rsid w:val="007722D0"/>
    <w:rsid w:val="00775B95"/>
    <w:rsid w:val="00821791"/>
    <w:rsid w:val="00831D2C"/>
    <w:rsid w:val="008424D9"/>
    <w:rsid w:val="008A3A9F"/>
    <w:rsid w:val="008E7397"/>
    <w:rsid w:val="00916843"/>
    <w:rsid w:val="009325E7"/>
    <w:rsid w:val="0093439A"/>
    <w:rsid w:val="009D7651"/>
    <w:rsid w:val="009F153F"/>
    <w:rsid w:val="009F5DFC"/>
    <w:rsid w:val="00A1148D"/>
    <w:rsid w:val="00A14C9D"/>
    <w:rsid w:val="00A17496"/>
    <w:rsid w:val="00A42F4D"/>
    <w:rsid w:val="00A54442"/>
    <w:rsid w:val="00A97AC9"/>
    <w:rsid w:val="00AC19B5"/>
    <w:rsid w:val="00AF2AF2"/>
    <w:rsid w:val="00B06F1D"/>
    <w:rsid w:val="00B07327"/>
    <w:rsid w:val="00BC517B"/>
    <w:rsid w:val="00BD0B7F"/>
    <w:rsid w:val="00C05777"/>
    <w:rsid w:val="00C42497"/>
    <w:rsid w:val="00C43E47"/>
    <w:rsid w:val="00CA638E"/>
    <w:rsid w:val="00CC66B1"/>
    <w:rsid w:val="00CF071A"/>
    <w:rsid w:val="00D769D2"/>
    <w:rsid w:val="00DD7FD0"/>
    <w:rsid w:val="00DF7BC6"/>
    <w:rsid w:val="00E20775"/>
    <w:rsid w:val="00E44799"/>
    <w:rsid w:val="00E839AE"/>
    <w:rsid w:val="00EE588D"/>
    <w:rsid w:val="00F3511A"/>
    <w:rsid w:val="00F5406E"/>
    <w:rsid w:val="00F67AAF"/>
    <w:rsid w:val="022573A2"/>
    <w:rsid w:val="04E446F7"/>
    <w:rsid w:val="05B74771"/>
    <w:rsid w:val="05E14170"/>
    <w:rsid w:val="07027EF6"/>
    <w:rsid w:val="09082536"/>
    <w:rsid w:val="0A004828"/>
    <w:rsid w:val="0A9D67CB"/>
    <w:rsid w:val="0AD51954"/>
    <w:rsid w:val="0B212BCE"/>
    <w:rsid w:val="0C7B43BB"/>
    <w:rsid w:val="0D7A072F"/>
    <w:rsid w:val="0DBE07D8"/>
    <w:rsid w:val="0FCC0FF8"/>
    <w:rsid w:val="10D95F27"/>
    <w:rsid w:val="11BF3626"/>
    <w:rsid w:val="11F13501"/>
    <w:rsid w:val="125237A1"/>
    <w:rsid w:val="12B24C82"/>
    <w:rsid w:val="144530FD"/>
    <w:rsid w:val="144D0B5D"/>
    <w:rsid w:val="16850002"/>
    <w:rsid w:val="16E969D6"/>
    <w:rsid w:val="179509E5"/>
    <w:rsid w:val="186D4C3D"/>
    <w:rsid w:val="18B51028"/>
    <w:rsid w:val="196F7429"/>
    <w:rsid w:val="19AA1F43"/>
    <w:rsid w:val="1A225332"/>
    <w:rsid w:val="1A3C4288"/>
    <w:rsid w:val="1A604FC3"/>
    <w:rsid w:val="1BBE6445"/>
    <w:rsid w:val="1F791C5C"/>
    <w:rsid w:val="1F8F48BC"/>
    <w:rsid w:val="1FF8501E"/>
    <w:rsid w:val="207C1DA6"/>
    <w:rsid w:val="21417477"/>
    <w:rsid w:val="226E2C5D"/>
    <w:rsid w:val="23944321"/>
    <w:rsid w:val="23A31766"/>
    <w:rsid w:val="24B37B1D"/>
    <w:rsid w:val="26F251F5"/>
    <w:rsid w:val="28155093"/>
    <w:rsid w:val="2A27165A"/>
    <w:rsid w:val="2BF5680F"/>
    <w:rsid w:val="2DB06F08"/>
    <w:rsid w:val="2EEA15D4"/>
    <w:rsid w:val="2F111E9B"/>
    <w:rsid w:val="2F3837BC"/>
    <w:rsid w:val="30174E34"/>
    <w:rsid w:val="3060226D"/>
    <w:rsid w:val="31C97E3A"/>
    <w:rsid w:val="32B90C6B"/>
    <w:rsid w:val="32CF0021"/>
    <w:rsid w:val="33C82B64"/>
    <w:rsid w:val="35931348"/>
    <w:rsid w:val="37DF6582"/>
    <w:rsid w:val="38FF05EA"/>
    <w:rsid w:val="398A42A6"/>
    <w:rsid w:val="3A876560"/>
    <w:rsid w:val="3AC937D1"/>
    <w:rsid w:val="3BD35B2A"/>
    <w:rsid w:val="41E35EBB"/>
    <w:rsid w:val="421D54D5"/>
    <w:rsid w:val="42721168"/>
    <w:rsid w:val="438908F5"/>
    <w:rsid w:val="43B40B3D"/>
    <w:rsid w:val="43EC4F3C"/>
    <w:rsid w:val="44132BA9"/>
    <w:rsid w:val="456D0F72"/>
    <w:rsid w:val="47E75386"/>
    <w:rsid w:val="47F2754E"/>
    <w:rsid w:val="48C329AD"/>
    <w:rsid w:val="49DE368B"/>
    <w:rsid w:val="4C7C589F"/>
    <w:rsid w:val="4E7050E5"/>
    <w:rsid w:val="50447FC0"/>
    <w:rsid w:val="506E1FB9"/>
    <w:rsid w:val="5148131C"/>
    <w:rsid w:val="51855C33"/>
    <w:rsid w:val="518C79BC"/>
    <w:rsid w:val="525070F0"/>
    <w:rsid w:val="54014B46"/>
    <w:rsid w:val="554115DE"/>
    <w:rsid w:val="55592760"/>
    <w:rsid w:val="57F2391D"/>
    <w:rsid w:val="5838335B"/>
    <w:rsid w:val="584C3561"/>
    <w:rsid w:val="592941F7"/>
    <w:rsid w:val="59A71CEC"/>
    <w:rsid w:val="5D2124CB"/>
    <w:rsid w:val="5D296003"/>
    <w:rsid w:val="5ED370DF"/>
    <w:rsid w:val="6208709F"/>
    <w:rsid w:val="6566530C"/>
    <w:rsid w:val="659B022A"/>
    <w:rsid w:val="66CF63DE"/>
    <w:rsid w:val="66D863DA"/>
    <w:rsid w:val="67430AFD"/>
    <w:rsid w:val="68126ECA"/>
    <w:rsid w:val="683D4C5D"/>
    <w:rsid w:val="69A548FC"/>
    <w:rsid w:val="6A654D86"/>
    <w:rsid w:val="6B164755"/>
    <w:rsid w:val="6B9735C1"/>
    <w:rsid w:val="6BFB7EBB"/>
    <w:rsid w:val="6C2216A6"/>
    <w:rsid w:val="6D846795"/>
    <w:rsid w:val="6FFC5DA3"/>
    <w:rsid w:val="70722A8E"/>
    <w:rsid w:val="70F74EAF"/>
    <w:rsid w:val="71357BE2"/>
    <w:rsid w:val="71997467"/>
    <w:rsid w:val="71DE00E3"/>
    <w:rsid w:val="72565C05"/>
    <w:rsid w:val="74AC4202"/>
    <w:rsid w:val="754049D1"/>
    <w:rsid w:val="759D517B"/>
    <w:rsid w:val="75B21702"/>
    <w:rsid w:val="761010A6"/>
    <w:rsid w:val="774A50BD"/>
    <w:rsid w:val="774F482E"/>
    <w:rsid w:val="77811976"/>
    <w:rsid w:val="778761C0"/>
    <w:rsid w:val="7860158C"/>
    <w:rsid w:val="789E3E62"/>
    <w:rsid w:val="799404F5"/>
    <w:rsid w:val="7ADC6FA0"/>
    <w:rsid w:val="7B4D11A2"/>
    <w:rsid w:val="7E9B3FC3"/>
    <w:rsid w:val="7F363FEA"/>
    <w:rsid w:val="7FD7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2767F4-BE46-495A-9764-4478E8F6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Default Paragraph Font" w:semiHidden="1" w:uiPriority="1" w:unhideWhenUsed="1" w:qFormat="1"/>
    <w:lsdException w:name="Hyperlink" w:qFormat="1"/>
    <w:lsdException w:name="Strong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uiPriority w:val="9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5"/>
    <w:qFormat/>
    <w:rPr>
      <w:rFonts w:ascii="Calibri" w:hAnsi="Calibri"/>
      <w:kern w:val="2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259</Words>
  <Characters>1481</Characters>
  <Application>Microsoft Office Word</Application>
  <DocSecurity>0</DocSecurity>
  <Lines>12</Lines>
  <Paragraphs>3</Paragraphs>
  <ScaleCrop>false</ScaleCrop>
  <Company>Organization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安毕秀斯</dc:title>
  <dc:creator>会飞的猪</dc:creator>
  <cp:lastModifiedBy>Windows 用户</cp:lastModifiedBy>
  <cp:revision>7</cp:revision>
  <dcterms:created xsi:type="dcterms:W3CDTF">2024-12-26T09:47:00Z</dcterms:created>
  <dcterms:modified xsi:type="dcterms:W3CDTF">2025-02-20T10:30:00Z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v1.0_mb_RubJNVTjsrJvtBK5k8/Ubg==</vt:lpwstr>
  </property>
  <property fmtid="{D5CDD505-2E9C-101B-9397-08002B2CF9AE}" pid="4" name="ICV">
    <vt:lpwstr>515FBE43C22E4CC08ECA04D58963CB24_13</vt:lpwstr>
  </property>
  <property fmtid="{D5CDD505-2E9C-101B-9397-08002B2CF9AE}" pid="5" name="KSOTemplateDocerSaveRecord">
    <vt:lpwstr>eyJoZGlkIjoiOGY4ZGRjMjQ4N2Q4YTVhNjFlMWFlMjBjY2YwZTM2YWUifQ==</vt:lpwstr>
  </property>
</Properties>
</file>